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69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2136"/>
        <w:spacing w:line="1115" w:lineRule="exact"/>
        <w:rPr/>
      </w:pPr>
      <w:r>
        <w:rPr>
          <w:position w:val="-22"/>
        </w:rPr>
        <w:drawing>
          <wp:inline distT="0" distB="0" distL="0" distR="0">
            <wp:extent cx="2579368" cy="708008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9368" cy="7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877"/>
        <w:spacing w:before="134" w:line="2048" w:lineRule="exact"/>
        <w:rPr/>
      </w:pPr>
      <w:r>
        <w:rPr>
          <w:position w:val="-40"/>
        </w:rPr>
        <w:drawing>
          <wp:inline distT="0" distB="0" distL="0" distR="0">
            <wp:extent cx="1638298" cy="1300477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298" cy="1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54"/>
        <w:spacing w:before="220" w:line="218" w:lineRule="auto"/>
        <w:outlineLvl w:val="0"/>
        <w:rPr/>
      </w:pPr>
      <w:r>
        <w:rPr>
          <w:b/>
          <w:bCs/>
          <w:spacing w:val="-9"/>
        </w:rPr>
        <w:t>测</w:t>
      </w:r>
      <w:r>
        <w:rPr>
          <w:spacing w:val="-65"/>
        </w:rPr>
        <w:t xml:space="preserve"> </w:t>
      </w:r>
      <w:r>
        <w:rPr>
          <w:b/>
          <w:bCs/>
          <w:spacing w:val="-9"/>
        </w:rPr>
        <w:t>控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技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术</w:t>
      </w:r>
      <w:r>
        <w:rPr>
          <w:spacing w:val="-66"/>
        </w:rPr>
        <w:t xml:space="preserve"> </w:t>
      </w:r>
      <w:r>
        <w:rPr>
          <w:b/>
          <w:bCs/>
          <w:spacing w:val="-9"/>
        </w:rPr>
        <w:t>实</w:t>
      </w:r>
      <w:r>
        <w:rPr>
          <w:spacing w:val="-76"/>
        </w:rPr>
        <w:t xml:space="preserve"> </w:t>
      </w:r>
      <w:r>
        <w:rPr>
          <w:b/>
          <w:bCs/>
          <w:spacing w:val="-9"/>
        </w:rPr>
        <w:t>验</w:t>
      </w:r>
      <w:r>
        <w:rPr>
          <w:spacing w:val="-78"/>
        </w:rPr>
        <w:t xml:space="preserve"> </w:t>
      </w:r>
      <w:r>
        <w:rPr>
          <w:rFonts w:ascii="Calibri" w:hAnsi="Calibri" w:eastAsia="Calibri" w:cs="Calibri"/>
          <w:b/>
          <w:bCs/>
          <w:spacing w:val="-9"/>
        </w:rPr>
        <w:t>-</w:t>
      </w:r>
      <w:r>
        <w:rPr>
          <w:rFonts w:ascii="Calibri" w:hAnsi="Calibri" w:eastAsia="Calibri" w:cs="Calibri"/>
          <w:b/>
          <w:bCs/>
          <w:spacing w:val="-25"/>
        </w:rPr>
        <w:t xml:space="preserve"> </w:t>
      </w:r>
      <w:r>
        <w:rPr>
          <w:b/>
          <w:bCs/>
          <w:spacing w:val="-9"/>
        </w:rPr>
        <w:t>控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制实</w:t>
      </w:r>
      <w:r>
        <w:rPr>
          <w:spacing w:val="-76"/>
        </w:rPr>
        <w:t xml:space="preserve"> </w:t>
      </w:r>
      <w:r>
        <w:rPr>
          <w:b/>
          <w:bCs/>
          <w:spacing w:val="-9"/>
        </w:rPr>
        <w:t>验</w:t>
      </w:r>
      <w:r>
        <w:rPr>
          <w:spacing w:val="-77"/>
        </w:rPr>
        <w:t xml:space="preserve"> </w:t>
      </w:r>
      <w:r>
        <w:rPr>
          <w:b/>
          <w:bCs/>
          <w:spacing w:val="-9"/>
        </w:rPr>
        <w:t>报</w:t>
      </w:r>
      <w:r>
        <w:rPr>
          <w:spacing w:val="-68"/>
        </w:rPr>
        <w:t xml:space="preserve"> </w:t>
      </w:r>
      <w:r>
        <w:rPr>
          <w:b/>
          <w:bCs/>
          <w:spacing w:val="-9"/>
        </w:rPr>
        <w:t>告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574"/>
        <w:spacing w:before="87" w:line="226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姓名：            吴娉娉</w:t>
      </w:r>
    </w:p>
    <w:p>
      <w:pPr>
        <w:spacing w:line="364" w:lineRule="auto"/>
        <w:rPr>
          <w:rFonts w:ascii="Arial"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1594637</wp:posOffset>
            </wp:positionH>
            <wp:positionV relativeFrom="paragraph">
              <wp:posOffset>125640</wp:posOffset>
            </wp:positionV>
            <wp:extent cx="3314700" cy="6350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470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579"/>
        <w:spacing w:before="89" w:line="225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学院： </w:t>
      </w:r>
      <w:r>
        <w:rPr>
          <w:sz w:val="27"/>
          <w:szCs w:val="27"/>
          <w:u w:val="single" w:color="auto"/>
          <w:spacing w:val="2"/>
        </w:rPr>
        <w:t xml:space="preserve">         机械工程学院                 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left="1859"/>
        <w:spacing w:before="88" w:line="225" w:lineRule="auto"/>
        <w:rPr>
          <w:sz w:val="27"/>
          <w:szCs w:val="27"/>
        </w:rPr>
      </w:pPr>
      <w:r>
        <w:rPr>
          <w:sz w:val="27"/>
          <w:szCs w:val="27"/>
          <w:spacing w:val="4"/>
        </w:rPr>
        <w:t>系：</w:t>
      </w:r>
      <w:r>
        <w:rPr>
          <w:sz w:val="27"/>
          <w:szCs w:val="27"/>
          <w:spacing w:val="1"/>
        </w:rPr>
        <w:t xml:space="preserve">            </w:t>
      </w:r>
      <w:r>
        <w:rPr>
          <w:sz w:val="27"/>
          <w:szCs w:val="27"/>
          <w:spacing w:val="4"/>
        </w:rPr>
        <w:t>机械工程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5"/>
        <w:spacing w:before="203" w:line="225" w:lineRule="auto"/>
        <w:rPr>
          <w:sz w:val="27"/>
          <w:szCs w:val="27"/>
        </w:rPr>
      </w:pPr>
      <w:r>
        <w:rPr>
          <w:sz w:val="27"/>
          <w:szCs w:val="27"/>
          <w:spacing w:val="4"/>
        </w:rPr>
        <w:t>专业：</w:t>
      </w:r>
      <w:r>
        <w:rPr>
          <w:sz w:val="27"/>
          <w:szCs w:val="27"/>
          <w:spacing w:val="2"/>
        </w:rPr>
        <w:t xml:space="preserve">            </w:t>
      </w:r>
      <w:r>
        <w:rPr>
          <w:sz w:val="27"/>
          <w:szCs w:val="27"/>
          <w:spacing w:val="4"/>
        </w:rPr>
        <w:t>机械工程</w:t>
      </w:r>
    </w:p>
    <w:p>
      <w:pPr>
        <w:ind w:left="2511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9"/>
        <w:spacing w:before="207" w:line="228" w:lineRule="auto"/>
        <w:rPr>
          <w:rFonts w:ascii="Calibri" w:hAnsi="Calibri" w:eastAsia="Calibri" w:cs="Calibri"/>
          <w:sz w:val="27"/>
          <w:szCs w:val="27"/>
        </w:rPr>
      </w:pPr>
      <w:r>
        <w:rPr>
          <w:sz w:val="27"/>
          <w:szCs w:val="27"/>
          <w:spacing w:val="2"/>
        </w:rPr>
        <w:t>学号：          </w:t>
      </w:r>
      <w:r>
        <w:rPr>
          <w:rFonts w:ascii="Calibri" w:hAnsi="Calibri" w:eastAsia="Calibri" w:cs="Calibri"/>
          <w:sz w:val="27"/>
          <w:szCs w:val="27"/>
          <w:spacing w:val="2"/>
        </w:rPr>
        <w:t>3220103538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1585493</wp:posOffset>
            </wp:positionH>
            <wp:positionV relativeFrom="paragraph">
              <wp:posOffset>143771</wp:posOffset>
            </wp:positionV>
            <wp:extent cx="3323843" cy="635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384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669"/>
        <w:spacing w:before="88" w:line="226" w:lineRule="auto"/>
        <w:rPr>
          <w:sz w:val="27"/>
          <w:szCs w:val="27"/>
        </w:rPr>
      </w:pPr>
      <w:r>
        <w:rPr>
          <w:rFonts w:ascii="Calibri" w:hAnsi="Calibri" w:eastAsia="Calibri" w:cs="Calibri"/>
          <w:sz w:val="27"/>
          <w:szCs w:val="27"/>
          <w:spacing w:val="-4"/>
        </w:rPr>
        <w:t>2024</w:t>
      </w:r>
      <w:r>
        <w:rPr>
          <w:rFonts w:ascii="Calibri" w:hAnsi="Calibri" w:eastAsia="Calibri" w:cs="Calibri"/>
          <w:sz w:val="27"/>
          <w:szCs w:val="27"/>
          <w:spacing w:val="29"/>
        </w:rPr>
        <w:t xml:space="preserve"> </w:t>
      </w:r>
      <w:r>
        <w:rPr>
          <w:sz w:val="27"/>
          <w:szCs w:val="27"/>
          <w:spacing w:val="-4"/>
        </w:rPr>
        <w:t>年</w:t>
      </w:r>
      <w:r>
        <w:rPr>
          <w:sz w:val="27"/>
          <w:szCs w:val="27"/>
          <w:spacing w:val="13"/>
        </w:rPr>
        <w:t xml:space="preserve">   </w:t>
      </w:r>
      <w:r>
        <w:rPr>
          <w:rFonts w:ascii="Calibri" w:hAnsi="Calibri" w:eastAsia="Calibri" w:cs="Calibri"/>
          <w:sz w:val="27"/>
          <w:szCs w:val="27"/>
          <w:spacing w:val="-4"/>
        </w:rPr>
        <w:t>10</w:t>
      </w:r>
      <w:r>
        <w:rPr>
          <w:rFonts w:ascii="Calibri" w:hAnsi="Calibri" w:eastAsia="Calibri" w:cs="Calibri"/>
          <w:sz w:val="27"/>
          <w:szCs w:val="27"/>
          <w:spacing w:val="18"/>
        </w:rPr>
        <w:t xml:space="preserve">  </w:t>
      </w:r>
      <w:r>
        <w:rPr>
          <w:sz w:val="27"/>
          <w:szCs w:val="27"/>
          <w:spacing w:val="-4"/>
        </w:rPr>
        <w:t>月</w:t>
      </w:r>
      <w:r>
        <w:rPr>
          <w:sz w:val="27"/>
          <w:szCs w:val="27"/>
          <w:spacing w:val="17"/>
        </w:rPr>
        <w:t xml:space="preserve">  </w:t>
      </w:r>
      <w:r>
        <w:rPr>
          <w:rFonts w:ascii="Calibri" w:hAnsi="Calibri" w:eastAsia="Calibri" w:cs="Calibri"/>
          <w:sz w:val="27"/>
          <w:szCs w:val="27"/>
          <w:spacing w:val="-4"/>
        </w:rPr>
        <w:t>14</w:t>
      </w:r>
      <w:r>
        <w:rPr>
          <w:rFonts w:ascii="Calibri" w:hAnsi="Calibri" w:eastAsia="Calibri" w:cs="Calibri"/>
          <w:sz w:val="27"/>
          <w:szCs w:val="27"/>
          <w:spacing w:val="5"/>
        </w:rPr>
        <w:t xml:space="preserve">   </w:t>
      </w:r>
      <w:r>
        <w:rPr>
          <w:sz w:val="27"/>
          <w:szCs w:val="27"/>
          <w:spacing w:val="-4"/>
        </w:rPr>
        <w:t>日</w:t>
      </w:r>
    </w:p>
    <w:p>
      <w:pPr>
        <w:spacing w:line="226" w:lineRule="auto"/>
        <w:sectPr>
          <w:pgSz w:w="11907" w:h="16839"/>
          <w:pgMar w:top="1431" w:right="1785" w:bottom="0" w:left="1785" w:header="0" w:footer="0" w:gutter="0"/>
        </w:sectPr>
        <w:rPr>
          <w:sz w:val="27"/>
          <w:szCs w:val="27"/>
        </w:rPr>
      </w:pP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0" w:lineRule="auto"/>
        <w:rPr>
          <w:rFonts w:ascii="Arial"/>
          <w:sz w:val="21"/>
        </w:rPr>
      </w:pPr>
      <w:r/>
    </w:p>
    <w:p>
      <w:pPr>
        <w:ind w:left="1379"/>
        <w:spacing w:before="165"/>
        <w:rPr>
          <w:rFonts w:ascii="KaiTi" w:hAnsi="KaiTi" w:eastAsia="KaiTi" w:cs="KaiTi"/>
          <w:sz w:val="51"/>
          <w:szCs w:val="51"/>
        </w:rPr>
      </w:pPr>
      <w:r>
        <w:rPr>
          <w:rFonts w:ascii="KaiTi" w:hAnsi="KaiTi" w:eastAsia="KaiTi" w:cs="KaiTi"/>
          <w:sz w:val="51"/>
          <w:szCs w:val="51"/>
          <w:position w:val="-11"/>
        </w:rPr>
        <w:drawing>
          <wp:inline distT="0" distB="0" distL="0" distR="0">
            <wp:extent cx="1601457" cy="433700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1457" cy="4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" w:hAnsi="KaiTi" w:eastAsia="KaiTi" w:cs="KaiTi"/>
          <w:sz w:val="51"/>
          <w:szCs w:val="51"/>
          <w:b/>
          <w:bCs/>
          <w:spacing w:val="36"/>
        </w:rPr>
        <w:t>实验报告</w:t>
      </w:r>
    </w:p>
    <w:p>
      <w:pPr>
        <w:ind w:left="936"/>
        <w:spacing w:before="290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1"/>
        </w:rPr>
        <w:t>（此页可在</w:t>
      </w:r>
      <w:r>
        <w:rPr>
          <w:rFonts w:ascii="FangSong" w:hAnsi="FangSong" w:eastAsia="FangSong" w:cs="FangSong"/>
          <w:sz w:val="27"/>
          <w:szCs w:val="27"/>
          <w:spacing w:val="-55"/>
        </w:rPr>
        <w:t xml:space="preserve"> </w:t>
      </w:r>
      <w:hyperlink w:history="true" r:id="rId6">
        <w:r>
          <w:rPr>
            <w:rFonts w:ascii="FangSong" w:hAnsi="FangSong" w:eastAsia="FangSong" w:cs="FangSong"/>
            <w:sz w:val="27"/>
            <w:szCs w:val="27"/>
          </w:rPr>
          <w:t>http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://</w:t>
        </w:r>
        <w:r>
          <w:rPr>
            <w:rFonts w:ascii="FangSong" w:hAnsi="FangSong" w:eastAsia="FangSong" w:cs="FangSong"/>
            <w:sz w:val="27"/>
            <w:szCs w:val="27"/>
          </w:rPr>
          <w:t>bksy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.</w:t>
        </w:r>
        <w:r>
          <w:rPr>
            <w:rFonts w:ascii="FangSong" w:hAnsi="FangSong" w:eastAsia="FangSong" w:cs="FangSong"/>
            <w:sz w:val="27"/>
            <w:szCs w:val="27"/>
          </w:rPr>
          <w:t>zju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.</w:t>
        </w:r>
        <w:r>
          <w:rPr>
            <w:rFonts w:ascii="FangSong" w:hAnsi="FangSong" w:eastAsia="FangSong" w:cs="FangSong"/>
            <w:sz w:val="27"/>
            <w:szCs w:val="27"/>
          </w:rPr>
          <w:t>edu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.</w:t>
        </w:r>
        <w:r>
          <w:rPr>
            <w:rFonts w:ascii="FangSong" w:hAnsi="FangSong" w:eastAsia="FangSong" w:cs="FangSong"/>
            <w:sz w:val="27"/>
            <w:szCs w:val="27"/>
          </w:rPr>
          <w:t>cn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/</w:t>
        </w:r>
        <w:r>
          <w:rPr>
            <w:rFonts w:ascii="FangSong" w:hAnsi="FangSong" w:eastAsia="FangSong" w:cs="FangSong"/>
            <w:sz w:val="27"/>
            <w:szCs w:val="27"/>
          </w:rPr>
          <w:t>office</w:t>
        </w:r>
        <w:r>
          <w:rPr>
            <w:rFonts w:ascii="FangSong" w:hAnsi="FangSong" w:eastAsia="FangSong" w:cs="FangSong"/>
            <w:sz w:val="27"/>
            <w:szCs w:val="27"/>
            <w:spacing w:val="11"/>
          </w:rPr>
          <w:t>/</w:t>
        </w:r>
      </w:hyperlink>
      <w:r>
        <w:rPr>
          <w:rFonts w:ascii="FangSong" w:hAnsi="FangSong" w:eastAsia="FangSong" w:cs="FangSong"/>
          <w:sz w:val="27"/>
          <w:szCs w:val="27"/>
          <w:spacing w:val="11"/>
        </w:rPr>
        <w:t>下载）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37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实验项目名称：</w:t>
      </w:r>
      <w:r>
        <w:rPr>
          <w:rFonts w:ascii="FangSong" w:hAnsi="FangSong" w:eastAsia="FangSong" w:cs="FangSong"/>
          <w:sz w:val="27"/>
          <w:szCs w:val="27"/>
          <w:spacing w:val="-102"/>
        </w:rPr>
        <w:t xml:space="preserve"> </w:t>
      </w:r>
      <w:r>
        <w:rPr>
          <w:rFonts w:ascii="FangSong" w:hAnsi="FangSong" w:eastAsia="FangSong" w:cs="FangSong"/>
          <w:sz w:val="27"/>
          <w:szCs w:val="27"/>
          <w:u w:val="single" w:color="auto"/>
          <w:spacing w:val="7"/>
        </w:rPr>
        <w:t xml:space="preserve">    </w:t>
      </w:r>
      <w:r>
        <w:rPr>
          <w:rFonts w:ascii="FangSong" w:hAnsi="FangSong" w:eastAsia="FangSong" w:cs="FangSong"/>
          <w:sz w:val="27"/>
          <w:szCs w:val="27"/>
          <w:u w:val="single" w:color="auto"/>
          <w:spacing w:val="7"/>
        </w:rPr>
        <w:t>典型环节的电路模拟与软件仿真研究</w:t>
      </w:r>
      <w:r>
        <w:rPr>
          <w:rFonts w:ascii="FangSong" w:hAnsi="FangSong" w:eastAsia="FangSong" w:cs="FangSong"/>
          <w:sz w:val="27"/>
          <w:szCs w:val="27"/>
          <w:u w:val="single" w:color="auto"/>
        </w:rPr>
        <w:t xml:space="preserve">        </w:t>
      </w:r>
    </w:p>
    <w:p>
      <w:pPr>
        <w:ind w:left="65"/>
        <w:spacing w:before="290" w:line="23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2"/>
        </w:rPr>
        <w:t>同组学生姓名：</w:t>
      </w:r>
      <w:r>
        <w:rPr>
          <w:rFonts w:ascii="FangSong" w:hAnsi="FangSong" w:eastAsia="FangSong" w:cs="FangSong"/>
          <w:sz w:val="27"/>
          <w:szCs w:val="27"/>
          <w:spacing w:val="-103"/>
        </w:rPr>
        <w:t xml:space="preserve"> </w:t>
      </w:r>
      <w:r>
        <w:rPr>
          <w:rFonts w:ascii="FangSong" w:hAnsi="FangSong" w:eastAsia="FangSong" w:cs="FangSong"/>
          <w:sz w:val="27"/>
          <w:szCs w:val="27"/>
          <w:u w:val="single" w:color="auto"/>
          <w:spacing w:val="13"/>
        </w:rPr>
        <w:t xml:space="preserve">    </w:t>
      </w:r>
      <w:r>
        <w:rPr>
          <w:rFonts w:ascii="FangSong" w:hAnsi="FangSong" w:eastAsia="FangSong" w:cs="FangSong"/>
          <w:sz w:val="27"/>
          <w:szCs w:val="27"/>
          <w:u w:val="single" w:color="auto"/>
          <w:spacing w:val="-2"/>
        </w:rPr>
        <w:t>陈慧慧</w:t>
      </w:r>
      <w:r>
        <w:rPr>
          <w:rFonts w:ascii="FangSong" w:hAnsi="FangSong" w:eastAsia="FangSong" w:cs="FangSong"/>
          <w:sz w:val="27"/>
          <w:szCs w:val="27"/>
          <w:u w:val="single" w:color="auto"/>
        </w:rPr>
        <w:t xml:space="preserve">             </w:t>
      </w:r>
    </w:p>
    <w:p>
      <w:pPr>
        <w:ind w:left="36"/>
        <w:spacing w:before="195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一、实验目的和要求</w:t>
      </w:r>
    </w:p>
    <w:p>
      <w:pPr>
        <w:ind w:left="35" w:right="77" w:firstLine="428"/>
        <w:spacing w:before="66" w:line="25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1．设计各种典型环节的模拟电路，掌握各种典型环节的传递函数</w:t>
      </w:r>
      <w:r>
        <w:rPr>
          <w:rFonts w:ascii="FangSong" w:hAnsi="FangSong" w:eastAsia="FangSong" w:cs="FangSong"/>
          <w:sz w:val="27"/>
          <w:szCs w:val="27"/>
          <w:spacing w:val="3"/>
        </w:rPr>
        <w:t>及其特性。</w:t>
      </w:r>
    </w:p>
    <w:p>
      <w:pPr>
        <w:ind w:left="34" w:right="77" w:firstLine="412"/>
        <w:spacing w:before="68" w:line="25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2．完成各种典型环节模拟电路的阶跃特性测试，并研究参数变化</w:t>
      </w:r>
      <w:r>
        <w:rPr>
          <w:rFonts w:ascii="FangSong" w:hAnsi="FangSong" w:eastAsia="FangSong" w:cs="FangSong"/>
          <w:sz w:val="27"/>
          <w:szCs w:val="27"/>
          <w:spacing w:val="7"/>
        </w:rPr>
        <w:t>对典型环节阶跃特性的影响。</w:t>
      </w:r>
    </w:p>
    <w:p>
      <w:pPr>
        <w:ind w:left="35" w:firstLine="413"/>
        <w:spacing w:before="69" w:line="25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8"/>
        </w:rPr>
        <w:t>3．在</w:t>
      </w:r>
      <w:r>
        <w:rPr>
          <w:rFonts w:ascii="FangSong" w:hAnsi="FangSong" w:eastAsia="FangSong" w:cs="FangSong"/>
          <w:sz w:val="27"/>
          <w:szCs w:val="27"/>
          <w:spacing w:val="8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软件上，完成典型环节阶跃特性的软件</w:t>
      </w:r>
      <w:r>
        <w:rPr>
          <w:rFonts w:ascii="FangSong" w:hAnsi="FangSong" w:eastAsia="FangSong" w:cs="FangSong"/>
          <w:sz w:val="27"/>
          <w:szCs w:val="27"/>
          <w:spacing w:val="7"/>
        </w:rPr>
        <w:t>仿真研究，</w:t>
      </w:r>
      <w:r>
        <w:rPr>
          <w:rFonts w:ascii="FangSong" w:hAnsi="FangSong" w:eastAsia="FangSong" w:cs="FangSong"/>
          <w:sz w:val="27"/>
          <w:szCs w:val="27"/>
          <w:spacing w:val="5"/>
        </w:rPr>
        <w:t>并与电路模拟研究的结果作比较。</w:t>
      </w:r>
    </w:p>
    <w:p>
      <w:pPr>
        <w:spacing w:line="378" w:lineRule="auto"/>
        <w:rPr>
          <w:rFonts w:ascii="Arial"/>
          <w:sz w:val="21"/>
        </w:rPr>
      </w:pPr>
      <w:r/>
    </w:p>
    <w:p>
      <w:pPr>
        <w:ind w:left="41"/>
        <w:spacing w:before="88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二、实验内容</w:t>
      </w:r>
    </w:p>
    <w:p>
      <w:pPr>
        <w:ind w:left="464"/>
        <w:spacing w:before="65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1．</w:t>
      </w:r>
      <w:r>
        <w:rPr>
          <w:rFonts w:ascii="FangSong" w:hAnsi="FangSong" w:eastAsia="FangSong" w:cs="FangSong"/>
          <w:sz w:val="27"/>
          <w:szCs w:val="27"/>
          <w:spacing w:val="-7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比例(P)环节的传递函数、方块图、模拟电路和</w:t>
      </w:r>
      <w:r>
        <w:rPr>
          <w:rFonts w:ascii="FangSong" w:hAnsi="FangSong" w:eastAsia="FangSong" w:cs="FangSong"/>
          <w:sz w:val="27"/>
          <w:szCs w:val="27"/>
          <w:spacing w:val="5"/>
        </w:rPr>
        <w:t>阶跃响应</w:t>
      </w:r>
    </w:p>
    <w:p>
      <w:pPr>
        <w:ind w:left="447"/>
        <w:spacing w:before="66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8"/>
        </w:rPr>
        <w:t>2．积分(I)环节的传递函数、方块图、模拟电路和阶跃响应</w:t>
      </w:r>
    </w:p>
    <w:p>
      <w:pPr>
        <w:ind w:left="449"/>
        <w:spacing w:before="67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3．比例积分(</w:t>
      </w:r>
      <w:r>
        <w:rPr>
          <w:rFonts w:ascii="FangSong" w:hAnsi="FangSong" w:eastAsia="FangSong" w:cs="FangSong"/>
          <w:sz w:val="27"/>
          <w:szCs w:val="27"/>
        </w:rPr>
        <w:t>PI</w:t>
      </w:r>
      <w:r>
        <w:rPr>
          <w:rFonts w:ascii="FangSong" w:hAnsi="FangSong" w:eastAsia="FangSong" w:cs="FangSong"/>
          <w:sz w:val="27"/>
          <w:szCs w:val="27"/>
          <w:spacing w:val="6"/>
        </w:rPr>
        <w:t>)环节的传递函数、方块图、模拟电路和阶跃响应</w:t>
      </w:r>
    </w:p>
    <w:p>
      <w:pPr>
        <w:ind w:left="442"/>
        <w:spacing w:before="66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4．比例微分(</w:t>
      </w:r>
      <w:r>
        <w:rPr>
          <w:rFonts w:ascii="FangSong" w:hAnsi="FangSong" w:eastAsia="FangSong" w:cs="FangSong"/>
          <w:sz w:val="27"/>
          <w:szCs w:val="27"/>
        </w:rPr>
        <w:t>PD</w:t>
      </w:r>
      <w:r>
        <w:rPr>
          <w:rFonts w:ascii="FangSong" w:hAnsi="FangSong" w:eastAsia="FangSong" w:cs="FangSong"/>
          <w:sz w:val="27"/>
          <w:szCs w:val="27"/>
          <w:spacing w:val="6"/>
        </w:rPr>
        <w:t>)环节的传递函数、方块图、模拟电路和阶跃响应</w:t>
      </w:r>
    </w:p>
    <w:p>
      <w:pPr>
        <w:ind w:left="449"/>
        <w:spacing w:before="66" w:line="22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5．惯性环节的传递函数、方块图、模拟电路和阶跃响应</w:t>
      </w:r>
    </w:p>
    <w:p>
      <w:pPr>
        <w:ind w:left="31" w:right="75" w:firstLine="414"/>
        <w:spacing w:before="70" w:line="25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6．</w:t>
      </w:r>
      <w:r>
        <w:rPr>
          <w:rFonts w:ascii="FangSong" w:hAnsi="FangSong" w:eastAsia="FangSong" w:cs="FangSong"/>
          <w:sz w:val="27"/>
          <w:szCs w:val="27"/>
          <w:spacing w:val="-7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9"/>
        </w:rPr>
        <w:t>比例积分微分(</w:t>
      </w:r>
      <w:r>
        <w:rPr>
          <w:rFonts w:ascii="FangSong" w:hAnsi="FangSong" w:eastAsia="FangSong" w:cs="FangSong"/>
          <w:sz w:val="27"/>
          <w:szCs w:val="27"/>
        </w:rPr>
        <w:t>PID</w:t>
      </w:r>
      <w:r>
        <w:rPr>
          <w:rFonts w:ascii="FangSong" w:hAnsi="FangSong" w:eastAsia="FangSong" w:cs="FangSong"/>
          <w:sz w:val="27"/>
          <w:szCs w:val="27"/>
          <w:spacing w:val="9"/>
        </w:rPr>
        <w:t>)环节的传递函数、方块图、模拟</w:t>
      </w:r>
      <w:r>
        <w:rPr>
          <w:rFonts w:ascii="FangSong" w:hAnsi="FangSong" w:eastAsia="FangSong" w:cs="FangSong"/>
          <w:sz w:val="27"/>
          <w:szCs w:val="27"/>
          <w:spacing w:val="8"/>
        </w:rPr>
        <w:t>电路和阶</w:t>
      </w:r>
      <w:r>
        <w:rPr>
          <w:rFonts w:ascii="FangSong" w:hAnsi="FangSong" w:eastAsia="FangSong" w:cs="FangSong"/>
          <w:sz w:val="27"/>
          <w:szCs w:val="27"/>
          <w:spacing w:val="3"/>
        </w:rPr>
        <w:t>跃响应</w:t>
      </w:r>
    </w:p>
    <w:p>
      <w:pPr>
        <w:spacing w:line="251" w:lineRule="auto"/>
        <w:sectPr>
          <w:pgSz w:w="11907" w:h="16839"/>
          <w:pgMar w:top="1431" w:right="1724" w:bottom="0" w:left="1785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ind w:left="40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三、实验结果（原理）分析（必填）</w:t>
      </w:r>
    </w:p>
    <w:p>
      <w:pPr>
        <w:ind w:left="464"/>
        <w:spacing w:before="66" w:line="228" w:lineRule="auto"/>
        <w:outlineLvl w:val="1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1．</w:t>
      </w:r>
      <w:r>
        <w:rPr>
          <w:rFonts w:ascii="FangSong" w:hAnsi="FangSong" w:eastAsia="FangSong" w:cs="FangSong"/>
          <w:sz w:val="27"/>
          <w:szCs w:val="27"/>
          <w:spacing w:val="-7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比例(P)环节的传递函数、方块图、模拟电路和</w:t>
      </w:r>
      <w:r>
        <w:rPr>
          <w:rFonts w:ascii="FangSong" w:hAnsi="FangSong" w:eastAsia="FangSong" w:cs="FangSong"/>
          <w:sz w:val="27"/>
          <w:szCs w:val="27"/>
          <w:spacing w:val="5"/>
        </w:rPr>
        <w:t>阶跃响应</w:t>
      </w:r>
    </w:p>
    <w:p>
      <w:pPr>
        <w:spacing w:before="144"/>
        <w:rPr/>
      </w:pPr>
      <w:r/>
    </w:p>
    <w:tbl>
      <w:tblPr>
        <w:tblStyle w:val="TableNormal"/>
        <w:tblW w:w="8301" w:type="dxa"/>
        <w:tblInd w:w="1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311"/>
        <w:gridCol w:w="2993"/>
        <w:gridCol w:w="2997"/>
      </w:tblGrid>
      <w:tr>
        <w:trPr>
          <w:trHeight w:val="807" w:hRule="atLeast"/>
        </w:trPr>
        <w:tc>
          <w:tcPr>
            <w:tcW w:w="2311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993" w:type="dxa"/>
            <w:vAlign w:val="top"/>
          </w:tcPr>
          <w:p>
            <w:pPr>
              <w:pStyle w:val="TableText"/>
              <w:ind w:left="110" w:right="103" w:hanging="3"/>
              <w:spacing w:before="118" w:line="261" w:lineRule="auto"/>
              <w:rPr/>
            </w:pPr>
            <w:r>
              <w:rPr>
                <w:spacing w:val="-2"/>
              </w:rPr>
              <w:t>U9</w:t>
            </w:r>
            <w:r>
              <w:rPr>
                <w:spacing w:val="41"/>
              </w:rPr>
              <w:t xml:space="preserve"> </w:t>
            </w:r>
            <w:r>
              <w:rPr>
                <w:spacing w:val="-2"/>
              </w:rPr>
              <w:t>单元输入端的可调电阻</w:t>
            </w:r>
            <w:r>
              <w:rPr>
                <w:spacing w:val="-8"/>
              </w:rPr>
              <w:t>R0</w:t>
            </w:r>
            <w:r>
              <w:rPr>
                <w:spacing w:val="-32"/>
              </w:rPr>
              <w:t xml:space="preserve"> </w:t>
            </w:r>
            <w:r>
              <w:rPr>
                <w:spacing w:val="-8"/>
              </w:rPr>
              <w:t>为</w:t>
            </w:r>
            <w:r>
              <w:rPr>
                <w:spacing w:val="-33"/>
              </w:rPr>
              <w:t xml:space="preserve"> </w:t>
            </w:r>
            <w:r>
              <w:rPr>
                <w:spacing w:val="-8"/>
              </w:rPr>
              <w:t>100K</w:t>
            </w:r>
          </w:p>
        </w:tc>
        <w:tc>
          <w:tcPr>
            <w:tcW w:w="2997" w:type="dxa"/>
            <w:vAlign w:val="top"/>
          </w:tcPr>
          <w:p>
            <w:pPr>
              <w:pStyle w:val="TableText"/>
              <w:ind w:left="112" w:right="108" w:hanging="3"/>
              <w:spacing w:before="118" w:line="261" w:lineRule="auto"/>
              <w:rPr/>
            </w:pPr>
            <w:r>
              <w:rPr>
                <w:spacing w:val="-2"/>
              </w:rPr>
              <w:t>U9</w:t>
            </w:r>
            <w:r>
              <w:rPr>
                <w:spacing w:val="37"/>
              </w:rPr>
              <w:t xml:space="preserve"> </w:t>
            </w:r>
            <w:r>
              <w:rPr>
                <w:spacing w:val="-2"/>
              </w:rPr>
              <w:t>单元输入端的可调电阻</w:t>
            </w:r>
            <w:r>
              <w:rPr>
                <w:spacing w:val="-6"/>
              </w:rPr>
              <w:t>R0</w:t>
            </w:r>
            <w:r>
              <w:rPr>
                <w:spacing w:val="-34"/>
              </w:rPr>
              <w:t xml:space="preserve"> </w:t>
            </w:r>
            <w:r>
              <w:rPr>
                <w:spacing w:val="-6"/>
              </w:rPr>
              <w:t>为</w:t>
            </w:r>
            <w:r>
              <w:rPr>
                <w:spacing w:val="-49"/>
              </w:rPr>
              <w:t xml:space="preserve"> </w:t>
            </w:r>
            <w:r>
              <w:rPr>
                <w:spacing w:val="-6"/>
              </w:rPr>
              <w:t>200K</w:t>
            </w:r>
          </w:p>
        </w:tc>
      </w:tr>
      <w:tr>
        <w:trPr>
          <w:trHeight w:val="627" w:hRule="atLeast"/>
        </w:trPr>
        <w:tc>
          <w:tcPr>
            <w:tcW w:w="2311" w:type="dxa"/>
            <w:vAlign w:val="top"/>
          </w:tcPr>
          <w:p>
            <w:pPr>
              <w:pStyle w:val="TableText"/>
              <w:ind w:left="151"/>
              <w:spacing w:before="229" w:line="223" w:lineRule="auto"/>
              <w:rPr/>
            </w:pPr>
            <w:r>
              <w:rPr>
                <w:spacing w:val="-5"/>
              </w:rPr>
              <w:t>比例传递函数公式</w:t>
            </w:r>
          </w:p>
        </w:tc>
        <w:tc>
          <w:tcPr>
            <w:tcW w:w="5990" w:type="dxa"/>
            <w:vAlign w:val="top"/>
            <w:gridSpan w:val="2"/>
          </w:tcPr>
          <w:p>
            <w:pPr>
              <w:pStyle w:val="TableText"/>
              <w:ind w:left="2470"/>
              <w:spacing w:before="122"/>
              <w:rPr/>
            </w:pPr>
            <w:r>
              <w:rPr>
                <w:rFonts w:ascii="Cambria Math" w:hAnsi="Cambria Math" w:eastAsia="Cambria Math" w:cs="Cambria Math"/>
                <w:position w:val="-14"/>
              </w:rPr>
              <w:drawing>
                <wp:inline distT="0" distB="0" distL="0" distR="0">
                  <wp:extent cx="295655" cy="266313"/>
                  <wp:effectExtent l="0" t="0" r="0" b="0"/>
                  <wp:docPr id="12" name="IM 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" name="IM 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5655" cy="2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pacing w:val="32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9"/>
              </w:rPr>
              <w:t>=</w:t>
            </w:r>
            <w:r>
              <w:rPr>
                <w:rFonts w:ascii="Cambria Math" w:hAnsi="Cambria Math" w:eastAsia="Cambria Math" w:cs="Cambria Math"/>
                <w:spacing w:val="20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9"/>
              </w:rPr>
              <w:t>K</w:t>
            </w:r>
            <w:r>
              <w:rPr>
                <w:rFonts w:ascii="Cambria Math" w:hAnsi="Cambria Math" w:eastAsia="Cambria Math" w:cs="Cambria Math"/>
                <w:spacing w:val="-12"/>
              </w:rPr>
              <w:t xml:space="preserve"> </w:t>
            </w:r>
            <w:r>
              <w:rPr>
                <w:spacing w:val="-9"/>
              </w:rPr>
              <w:t>，</w:t>
            </w:r>
            <w:r>
              <w:rPr>
                <w:rFonts w:ascii="Cambria Math" w:hAnsi="Cambria Math" w:eastAsia="Cambria Math" w:cs="Cambria Math"/>
                <w:spacing w:val="-9"/>
              </w:rPr>
              <w:t>K</w:t>
            </w:r>
            <w:r>
              <w:rPr>
                <w:rFonts w:ascii="Cambria Math" w:hAnsi="Cambria Math" w:eastAsia="Cambria Math" w:cs="Cambria Math"/>
                <w:spacing w:val="38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9"/>
              </w:rPr>
              <w:t>=</w:t>
            </w:r>
            <w:r>
              <w:rPr>
                <w:rFonts w:ascii="Cambria Math" w:hAnsi="Cambria Math" w:eastAsia="Cambria Math" w:cs="Cambria Math"/>
                <w:spacing w:val="14"/>
              </w:rPr>
              <w:t xml:space="preserve"> </w:t>
            </w:r>
            <w:r>
              <w:rPr>
                <w:position w:val="-14"/>
              </w:rPr>
              <w:drawing>
                <wp:inline distT="0" distB="0" distL="0" distR="0">
                  <wp:extent cx="126479" cy="258572"/>
                  <wp:effectExtent l="0" t="0" r="0" b="0"/>
                  <wp:docPr id="14" name="IM 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4" name="IM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6479" cy="25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9" w:hRule="atLeast"/>
        </w:trPr>
        <w:tc>
          <w:tcPr>
            <w:tcW w:w="2311" w:type="dxa"/>
            <w:vAlign w:val="top"/>
          </w:tcPr>
          <w:p>
            <w:pPr>
              <w:pStyle w:val="TableText"/>
              <w:ind w:left="151"/>
              <w:spacing w:before="119" w:line="215" w:lineRule="auto"/>
              <w:rPr/>
            </w:pPr>
            <w:r>
              <w:rPr>
                <w:spacing w:val="-9"/>
              </w:rPr>
              <w:t>比例系数</w:t>
            </w:r>
            <w:r>
              <w:rPr>
                <w:spacing w:val="-51"/>
              </w:rPr>
              <w:t xml:space="preserve"> </w:t>
            </w:r>
            <w:r>
              <w:rPr>
                <w:spacing w:val="-9"/>
              </w:rPr>
              <w:t>K</w:t>
            </w:r>
            <w:r>
              <w:rPr>
                <w:spacing w:val="-45"/>
              </w:rPr>
              <w:t xml:space="preserve"> </w:t>
            </w:r>
            <w:r>
              <w:rPr>
                <w:spacing w:val="-9"/>
              </w:rPr>
              <w:t>值</w:t>
            </w:r>
          </w:p>
        </w:tc>
        <w:tc>
          <w:tcPr>
            <w:tcW w:w="2993" w:type="dxa"/>
            <w:vAlign w:val="top"/>
          </w:tcPr>
          <w:p>
            <w:pPr>
              <w:pStyle w:val="TableText"/>
              <w:ind w:left="1445"/>
              <w:spacing w:before="119" w:line="215" w:lineRule="auto"/>
              <w:rPr/>
            </w:pPr>
            <w:r>
              <w:rPr/>
              <w:t>2</w:t>
            </w:r>
          </w:p>
        </w:tc>
        <w:tc>
          <w:tcPr>
            <w:tcW w:w="2997" w:type="dxa"/>
            <w:vAlign w:val="top"/>
          </w:tcPr>
          <w:p>
            <w:pPr>
              <w:pStyle w:val="TableText"/>
              <w:ind w:left="1461"/>
              <w:spacing w:before="119" w:line="215" w:lineRule="auto"/>
              <w:rPr/>
            </w:pPr>
            <w:r>
              <w:rPr/>
              <w:t>1</w:t>
            </w:r>
          </w:p>
        </w:tc>
      </w:tr>
    </w:tbl>
    <w:p>
      <w:pPr>
        <w:spacing w:line="391" w:lineRule="auto"/>
        <w:rPr>
          <w:rFonts w:ascii="Arial"/>
          <w:sz w:val="21"/>
        </w:rPr>
      </w:pPr>
      <w:r/>
    </w:p>
    <w:p>
      <w:pPr>
        <w:ind w:left="472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阶跃响应图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ind w:firstLine="1694"/>
        <w:spacing w:line="3966" w:lineRule="exact"/>
        <w:rPr/>
      </w:pPr>
      <w:r>
        <w:rPr>
          <w:position w:val="-79"/>
        </w:rPr>
        <w:drawing>
          <wp:inline distT="0" distB="0" distL="0" distR="0">
            <wp:extent cx="3140709" cy="251840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0709" cy="25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8" w:lineRule="auto"/>
        <w:rPr>
          <w:rFonts w:ascii="Arial"/>
          <w:sz w:val="21"/>
        </w:rPr>
      </w:pPr>
      <w:r/>
    </w:p>
    <w:p>
      <w:pPr>
        <w:ind w:left="216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1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1-1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R0=100K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的比例环节阶跃响应图</w:t>
      </w:r>
    </w:p>
    <w:p>
      <w:pPr>
        <w:spacing w:line="372" w:lineRule="auto"/>
        <w:rPr>
          <w:rFonts w:ascii="Arial"/>
          <w:sz w:val="21"/>
        </w:rPr>
      </w:pPr>
      <w:r/>
    </w:p>
    <w:p>
      <w:pPr>
        <w:ind w:firstLine="1762"/>
        <w:spacing w:before="1" w:line="3862" w:lineRule="exact"/>
        <w:rPr/>
      </w:pPr>
      <w:r>
        <w:rPr>
          <w:position w:val="-77"/>
        </w:rPr>
        <w:drawing>
          <wp:inline distT="0" distB="0" distL="0" distR="0">
            <wp:extent cx="3053713" cy="2452354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3713" cy="24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9" w:lineRule="auto"/>
        <w:rPr>
          <w:rFonts w:ascii="Arial"/>
          <w:sz w:val="21"/>
        </w:rPr>
      </w:pPr>
      <w:r/>
    </w:p>
    <w:p>
      <w:pPr>
        <w:ind w:left="2166"/>
        <w:spacing w:before="79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1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1-2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R0=200K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的比例环节阶跃响应图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35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阶跃仿真图</w:t>
      </w:r>
    </w:p>
    <w:p>
      <w:pPr>
        <w:spacing w:line="385" w:lineRule="auto"/>
        <w:rPr>
          <w:rFonts w:ascii="Arial"/>
          <w:sz w:val="21"/>
        </w:rPr>
      </w:pPr>
      <w:r/>
    </w:p>
    <w:p>
      <w:pPr>
        <w:ind w:firstLine="1711"/>
        <w:spacing w:line="4436" w:lineRule="exact"/>
        <w:rPr/>
      </w:pPr>
      <w:r>
        <w:rPr>
          <w:position w:val="-88"/>
        </w:rPr>
        <w:drawing>
          <wp:inline distT="0" distB="0" distL="0" distR="0">
            <wp:extent cx="3118484" cy="2816860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8484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5" w:lineRule="auto"/>
        <w:rPr>
          <w:rFonts w:ascii="Arial"/>
          <w:sz w:val="21"/>
        </w:rPr>
      </w:pPr>
      <w:r/>
    </w:p>
    <w:p>
      <w:pPr>
        <w:ind w:left="174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1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1-3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R0=100K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的比例环节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阶跃仿真图</w:t>
      </w:r>
    </w:p>
    <w:p>
      <w:pPr>
        <w:spacing w:line="394" w:lineRule="auto"/>
        <w:rPr>
          <w:rFonts w:ascii="Arial"/>
          <w:sz w:val="21"/>
        </w:rPr>
      </w:pPr>
      <w:r/>
    </w:p>
    <w:p>
      <w:pPr>
        <w:ind w:firstLine="1702"/>
        <w:spacing w:line="4441" w:lineRule="exact"/>
        <w:rPr/>
      </w:pPr>
      <w:r>
        <w:rPr>
          <w:position w:val="-88"/>
        </w:rPr>
        <w:drawing>
          <wp:inline distT="0" distB="0" distL="0" distR="0">
            <wp:extent cx="3130549" cy="2820034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0549" cy="28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3" w:lineRule="auto"/>
        <w:rPr>
          <w:rFonts w:ascii="Arial"/>
          <w:sz w:val="21"/>
        </w:rPr>
      </w:pPr>
      <w:r/>
    </w:p>
    <w:p>
      <w:pPr>
        <w:ind w:left="174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1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1-4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R0=200K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的比例环节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阶跃仿真图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458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实验分析与思考</w:t>
      </w:r>
    </w:p>
    <w:p>
      <w:pPr>
        <w:ind w:left="445" w:right="14" w:firstLine="451"/>
        <w:spacing w:before="104" w:line="355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8"/>
        </w:rPr>
        <w:t>比例环节的传递函数为：</w:t>
      </w:r>
      <w:r>
        <w:rPr>
          <w:sz w:val="24"/>
          <w:szCs w:val="24"/>
          <w:position w:val="-15"/>
        </w:rPr>
        <w:drawing>
          <wp:inline distT="0" distB="0" distL="0" distR="0">
            <wp:extent cx="295655" cy="266312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655" cy="2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  <w:spacing w:val="-28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8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0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8"/>
        </w:rPr>
        <w:t>K</w:t>
      </w:r>
      <w:r>
        <w:rPr>
          <w:rFonts w:ascii="Cambria Math" w:hAnsi="Cambria Math" w:eastAsia="Cambria Math" w:cs="Cambria Math"/>
          <w:sz w:val="24"/>
          <w:szCs w:val="24"/>
          <w:spacing w:val="-1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，</w:t>
      </w:r>
      <w:r>
        <w:rPr>
          <w:rFonts w:ascii="Cambria Math" w:hAnsi="Cambria Math" w:eastAsia="Cambria Math" w:cs="Cambria Math"/>
          <w:sz w:val="24"/>
          <w:szCs w:val="24"/>
          <w:spacing w:val="-8"/>
        </w:rPr>
        <w:t>K</w:t>
      </w:r>
      <w:r>
        <w:rPr>
          <w:rFonts w:ascii="Cambria Math" w:hAnsi="Cambria Math" w:eastAsia="Cambria Math" w:cs="Cambria Math"/>
          <w:sz w:val="24"/>
          <w:szCs w:val="24"/>
          <w:spacing w:val="3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8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13"/>
          <w:w w:val="101"/>
        </w:rPr>
        <w:t xml:space="preserve"> </w:t>
      </w:r>
      <w:r>
        <w:rPr>
          <w:sz w:val="24"/>
          <w:szCs w:val="24"/>
          <w:position w:val="-15"/>
        </w:rPr>
        <w:drawing>
          <wp:inline distT="0" distB="0" distL="0" distR="0">
            <wp:extent cx="126479" cy="258572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79" cy="2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4"/>
          <w:szCs w:val="24"/>
          <w:spacing w:val="-1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。</w:t>
      </w:r>
      <w:r>
        <w:rPr>
          <w:rFonts w:ascii="FangSong" w:hAnsi="FangSong" w:eastAsia="FangSong" w:cs="FangSong"/>
          <w:sz w:val="24"/>
          <w:szCs w:val="24"/>
          <w:spacing w:val="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当将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R0</w:t>
      </w:r>
      <w:r>
        <w:rPr>
          <w:rFonts w:ascii="FangSong" w:hAnsi="FangSong" w:eastAsia="FangSong" w:cs="FangSong"/>
          <w:sz w:val="24"/>
          <w:szCs w:val="24"/>
          <w:spacing w:val="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由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100K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调节至</w:t>
      </w:r>
      <w:r>
        <w:rPr>
          <w:rFonts w:ascii="FangSong" w:hAnsi="FangSong" w:eastAsia="FangSong" w:cs="FangSong"/>
          <w:sz w:val="24"/>
          <w:szCs w:val="24"/>
          <w:spacing w:val="-7"/>
        </w:rPr>
        <w:t>200K</w:t>
      </w:r>
      <w:r>
        <w:rPr>
          <w:rFonts w:ascii="FangSong" w:hAnsi="FangSong" w:eastAsia="FangSong" w:cs="FangSong"/>
          <w:sz w:val="24"/>
          <w:szCs w:val="24"/>
          <w:spacing w:val="-1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时，比例系数由</w:t>
      </w:r>
      <w:r>
        <w:rPr>
          <w:rFonts w:ascii="FangSong" w:hAnsi="FangSong" w:eastAsia="FangSong" w:cs="FangSong"/>
          <w:sz w:val="24"/>
          <w:szCs w:val="24"/>
          <w:spacing w:val="-4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2</w:t>
      </w:r>
      <w:r>
        <w:rPr>
          <w:rFonts w:ascii="FangSong" w:hAnsi="FangSong" w:eastAsia="FangSong" w:cs="FangSong"/>
          <w:sz w:val="24"/>
          <w:szCs w:val="24"/>
          <w:spacing w:val="-3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降至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1，输出波形幅值由</w:t>
      </w:r>
      <w:r>
        <w:rPr>
          <w:rFonts w:ascii="FangSong" w:hAnsi="FangSong" w:eastAsia="FangSong" w:cs="FangSong"/>
          <w:sz w:val="24"/>
          <w:szCs w:val="24"/>
          <w:spacing w:val="-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10V</w:t>
      </w:r>
      <w:r>
        <w:rPr>
          <w:rFonts w:ascii="FangSong" w:hAnsi="FangSong" w:eastAsia="FangSong" w:cs="FangSong"/>
          <w:sz w:val="24"/>
          <w:szCs w:val="24"/>
          <w:spacing w:val="-3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降至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5V。</w:t>
      </w:r>
    </w:p>
    <w:p>
      <w:pPr>
        <w:spacing w:line="355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47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8"/>
        </w:rPr>
        <w:t>2．积分(I)环节的传递函数、方块图、模拟电路和阶跃响应</w:t>
      </w:r>
    </w:p>
    <w:p>
      <w:pPr>
        <w:spacing w:before="144"/>
        <w:rPr/>
      </w:pPr>
      <w:r/>
    </w:p>
    <w:tbl>
      <w:tblPr>
        <w:tblStyle w:val="TableNormal"/>
        <w:tblW w:w="8301" w:type="dxa"/>
        <w:tblInd w:w="1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267"/>
        <w:gridCol w:w="1982"/>
        <w:gridCol w:w="1985"/>
        <w:gridCol w:w="2067"/>
      </w:tblGrid>
      <w:tr>
        <w:trPr>
          <w:trHeight w:val="1207" w:hRule="atLeast"/>
        </w:trPr>
        <w:tc>
          <w:tcPr>
            <w:tcW w:w="226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982" w:type="dxa"/>
            <w:vAlign w:val="top"/>
          </w:tcPr>
          <w:p>
            <w:pPr>
              <w:pStyle w:val="TableText"/>
              <w:ind w:left="133" w:right="105" w:hanging="27"/>
              <w:spacing w:before="118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7"/>
              </w:rPr>
              <w:t>的可调电阻</w:t>
            </w:r>
          </w:p>
          <w:p>
            <w:pPr>
              <w:pStyle w:val="TableText"/>
              <w:ind w:left="110"/>
              <w:spacing w:before="42" w:line="179" w:lineRule="auto"/>
              <w:rPr/>
            </w:pPr>
            <w:r>
              <w:rPr>
                <w:spacing w:val="-1"/>
              </w:rPr>
              <w:t>R0=100K，C1=1u</w:t>
            </w:r>
          </w:p>
        </w:tc>
        <w:tc>
          <w:tcPr>
            <w:tcW w:w="1985" w:type="dxa"/>
            <w:vAlign w:val="top"/>
          </w:tcPr>
          <w:p>
            <w:pPr>
              <w:pStyle w:val="TableText"/>
              <w:ind w:left="135" w:right="106" w:hanging="27"/>
              <w:spacing w:before="118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6"/>
              </w:rPr>
              <w:t>的可调电阻</w:t>
            </w:r>
          </w:p>
          <w:p>
            <w:pPr>
              <w:pStyle w:val="TableText"/>
              <w:ind w:left="112"/>
              <w:spacing w:before="42" w:line="179" w:lineRule="auto"/>
              <w:rPr/>
            </w:pPr>
            <w:r>
              <w:rPr>
                <w:spacing w:val="-1"/>
              </w:rPr>
              <w:t>R0=200K，C1=1u</w:t>
            </w:r>
          </w:p>
        </w:tc>
        <w:tc>
          <w:tcPr>
            <w:tcW w:w="2067" w:type="dxa"/>
            <w:vAlign w:val="top"/>
          </w:tcPr>
          <w:p>
            <w:pPr>
              <w:pStyle w:val="TableText"/>
              <w:ind w:left="125" w:right="107" w:hanging="16"/>
              <w:spacing w:before="118" w:line="308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68"/>
              </w:rPr>
              <w:t xml:space="preserve"> </w:t>
            </w:r>
            <w:r>
              <w:rPr>
                <w:spacing w:val="-3"/>
              </w:rPr>
              <w:t>单元输入端的</w:t>
            </w:r>
            <w:r>
              <w:rPr>
                <w:spacing w:val="-5"/>
              </w:rPr>
              <w:t>可调电阻</w:t>
            </w:r>
          </w:p>
          <w:p>
            <w:pPr>
              <w:pStyle w:val="TableText"/>
              <w:ind w:left="113"/>
              <w:spacing w:line="213" w:lineRule="auto"/>
              <w:rPr/>
            </w:pPr>
            <w:r>
              <w:rPr>
                <w:spacing w:val="-5"/>
              </w:rPr>
              <w:t>R0=100K，C1=4.7u</w:t>
            </w:r>
          </w:p>
        </w:tc>
      </w:tr>
      <w:tr>
        <w:trPr>
          <w:trHeight w:val="627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25"/>
              <w:spacing w:before="229" w:line="223" w:lineRule="auto"/>
              <w:rPr/>
            </w:pPr>
            <w:r>
              <w:rPr>
                <w:spacing w:val="-2"/>
              </w:rPr>
              <w:t>积分传递函数公式</w:t>
            </w:r>
          </w:p>
        </w:tc>
        <w:tc>
          <w:tcPr>
            <w:tcW w:w="6034" w:type="dxa"/>
            <w:vAlign w:val="top"/>
            <w:gridSpan w:val="3"/>
          </w:tcPr>
          <w:p>
            <w:pPr>
              <w:pStyle w:val="TableText"/>
              <w:ind w:left="2332"/>
              <w:spacing w:before="121"/>
              <w:rPr>
                <w:rFonts w:ascii="Cambria Math" w:hAnsi="Cambria Math" w:eastAsia="Cambria Math" w:cs="Cambria Math"/>
              </w:rPr>
            </w:pPr>
            <w:r>
              <w:rPr>
                <w:rFonts w:ascii="Cambria Math" w:hAnsi="Cambria Math" w:eastAsia="Cambria Math" w:cs="Cambria Math"/>
                <w:position w:val="-13"/>
              </w:rPr>
              <w:drawing>
                <wp:inline distT="0" distB="0" distL="0" distR="0">
                  <wp:extent cx="295655" cy="266313"/>
                  <wp:effectExtent l="0" t="0" r="0" b="0"/>
                  <wp:docPr id="28" name="IM 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8" name="IM 2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95655" cy="2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pacing w:val="30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10"/>
              </w:rPr>
              <w:t>=</w:t>
            </w:r>
            <w:r>
              <w:rPr>
                <w:rFonts w:ascii="Cambria Math" w:hAnsi="Cambria Math" w:eastAsia="Cambria Math" w:cs="Cambria Math"/>
                <w:spacing w:val="13"/>
                <w:w w:val="101"/>
              </w:rPr>
              <w:t xml:space="preserve"> </w:t>
            </w:r>
            <w:r>
              <w:rPr>
                <w:position w:val="-9"/>
              </w:rPr>
              <w:drawing>
                <wp:inline distT="0" distB="0" distL="0" distR="0">
                  <wp:extent cx="120396" cy="235992"/>
                  <wp:effectExtent l="0" t="0" r="0" b="0"/>
                  <wp:docPr id="30" name="IM 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0" name="IM 3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0396" cy="23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pacing w:val="24"/>
              </w:rPr>
              <w:t xml:space="preserve">  </w:t>
            </w:r>
            <w:r>
              <w:rPr>
                <w:spacing w:val="-10"/>
              </w:rPr>
              <w:t>，</w:t>
            </w:r>
            <w:r>
              <w:rPr>
                <w:rFonts w:ascii="Cambria Math" w:hAnsi="Cambria Math" w:eastAsia="Cambria Math" w:cs="Cambria Math"/>
                <w:spacing w:val="-10"/>
              </w:rPr>
              <w:t>T</w:t>
            </w:r>
            <w:r>
              <w:rPr>
                <w:rFonts w:ascii="Cambria Math" w:hAnsi="Cambria Math" w:eastAsia="Cambria Math" w:cs="Cambria Math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10"/>
              </w:rPr>
              <w:t>=</w:t>
            </w:r>
            <w:r>
              <w:rPr>
                <w:rFonts w:ascii="Cambria Math" w:hAnsi="Cambria Math" w:eastAsia="Cambria Math" w:cs="Cambria Math"/>
                <w:spacing w:val="20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10"/>
              </w:rPr>
              <w:t>R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10"/>
                <w:position w:val="-4"/>
              </w:rPr>
              <w:t>0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13"/>
                <w:position w:val="-4"/>
              </w:rPr>
              <w:t xml:space="preserve"> </w:t>
            </w:r>
            <w:r>
              <w:rPr>
                <w:rFonts w:ascii="Cambria Math" w:hAnsi="Cambria Math" w:eastAsia="Cambria Math" w:cs="Cambria Math"/>
                <w:spacing w:val="-10"/>
              </w:rPr>
              <w:t>C</w:t>
            </w:r>
          </w:p>
        </w:tc>
      </w:tr>
      <w:tr>
        <w:trPr>
          <w:trHeight w:val="409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25"/>
              <w:spacing w:before="119" w:line="215" w:lineRule="auto"/>
              <w:rPr/>
            </w:pPr>
            <w:r>
              <w:rPr>
                <w:spacing w:val="-6"/>
              </w:rPr>
              <w:t>积分</w:t>
            </w:r>
            <w:r>
              <w:rPr>
                <w:spacing w:val="-55"/>
              </w:rPr>
              <w:t xml:space="preserve"> </w:t>
            </w:r>
            <w:r>
              <w:rPr>
                <w:spacing w:val="-6"/>
              </w:rPr>
              <w:t>T</w:t>
            </w:r>
            <w:r>
              <w:rPr>
                <w:spacing w:val="-45"/>
              </w:rPr>
              <w:t xml:space="preserve"> </w:t>
            </w:r>
            <w:r>
              <w:rPr>
                <w:spacing w:val="-6"/>
              </w:rPr>
              <w:t>值</w:t>
            </w:r>
          </w:p>
        </w:tc>
        <w:tc>
          <w:tcPr>
            <w:tcW w:w="1982" w:type="dxa"/>
            <w:vAlign w:val="top"/>
          </w:tcPr>
          <w:p>
            <w:pPr>
              <w:pStyle w:val="TableText"/>
              <w:ind w:left="817"/>
              <w:spacing w:before="119" w:line="215" w:lineRule="auto"/>
              <w:rPr/>
            </w:pPr>
            <w:r>
              <w:rPr>
                <w:spacing w:val="-3"/>
              </w:rPr>
              <w:t>0.1</w:t>
            </w:r>
          </w:p>
        </w:tc>
        <w:tc>
          <w:tcPr>
            <w:tcW w:w="1985" w:type="dxa"/>
            <w:vAlign w:val="top"/>
          </w:tcPr>
          <w:p>
            <w:pPr>
              <w:pStyle w:val="TableText"/>
              <w:ind w:left="820"/>
              <w:spacing w:before="119" w:line="215" w:lineRule="auto"/>
              <w:rPr/>
            </w:pPr>
            <w:r>
              <w:rPr>
                <w:spacing w:val="-3"/>
              </w:rPr>
              <w:t>0.2</w:t>
            </w:r>
          </w:p>
        </w:tc>
        <w:tc>
          <w:tcPr>
            <w:tcW w:w="2067" w:type="dxa"/>
            <w:vAlign w:val="top"/>
          </w:tcPr>
          <w:p>
            <w:pPr>
              <w:pStyle w:val="TableText"/>
              <w:ind w:left="800"/>
              <w:spacing w:before="119" w:line="215" w:lineRule="auto"/>
              <w:rPr/>
            </w:pPr>
            <w:r>
              <w:rPr>
                <w:spacing w:val="-3"/>
              </w:rPr>
              <w:t>0.47</w:t>
            </w:r>
          </w:p>
        </w:tc>
      </w:tr>
    </w:tbl>
    <w:p>
      <w:pPr>
        <w:spacing w:line="391" w:lineRule="auto"/>
        <w:rPr>
          <w:rFonts w:ascii="Arial"/>
          <w:sz w:val="21"/>
        </w:rPr>
      </w:pPr>
      <w:r/>
    </w:p>
    <w:p>
      <w:pPr>
        <w:ind w:left="472"/>
        <w:spacing w:before="87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阶跃响应图</w:t>
      </w:r>
    </w:p>
    <w:p>
      <w:pPr>
        <w:spacing w:line="281" w:lineRule="auto"/>
        <w:rPr>
          <w:rFonts w:ascii="Arial"/>
          <w:sz w:val="21"/>
        </w:rPr>
      </w:pPr>
      <w:r/>
    </w:p>
    <w:p>
      <w:pPr>
        <w:ind w:firstLine="1662"/>
        <w:spacing w:line="4007" w:lineRule="exact"/>
        <w:rPr/>
      </w:pPr>
      <w:r>
        <w:rPr>
          <w:position w:val="-80"/>
        </w:rPr>
        <w:drawing>
          <wp:inline distT="0" distB="0" distL="0" distR="0">
            <wp:extent cx="3176155" cy="2544443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6155" cy="254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5" w:lineRule="auto"/>
        <w:rPr>
          <w:rFonts w:ascii="Arial"/>
          <w:sz w:val="21"/>
        </w:rPr>
      </w:pPr>
      <w:r/>
    </w:p>
    <w:p>
      <w:pPr>
        <w:ind w:left="1746"/>
        <w:spacing w:before="79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2-1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的积分环节阶跃响应图</w:t>
      </w:r>
    </w:p>
    <w:p>
      <w:pPr>
        <w:spacing w:line="289" w:lineRule="auto"/>
        <w:rPr>
          <w:rFonts w:ascii="Arial"/>
          <w:sz w:val="21"/>
        </w:rPr>
      </w:pPr>
      <w:r/>
    </w:p>
    <w:p>
      <w:pPr>
        <w:ind w:firstLine="1647"/>
        <w:spacing w:line="4027" w:lineRule="exact"/>
        <w:rPr/>
      </w:pPr>
      <w:r>
        <w:rPr>
          <w:position w:val="-80"/>
        </w:rPr>
        <w:drawing>
          <wp:inline distT="0" distB="0" distL="0" distR="0">
            <wp:extent cx="3192005" cy="2557143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2005" cy="25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8" w:lineRule="auto"/>
        <w:rPr>
          <w:rFonts w:ascii="Arial"/>
          <w:sz w:val="21"/>
        </w:rPr>
      </w:pPr>
      <w:r/>
    </w:p>
    <w:p>
      <w:pPr>
        <w:ind w:left="1746"/>
        <w:spacing w:before="79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2-2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的积分环节阶跃响应图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647"/>
        <w:spacing w:before="23" w:line="4027" w:lineRule="exact"/>
        <w:rPr/>
      </w:pPr>
      <w:r>
        <w:rPr>
          <w:position w:val="-80"/>
        </w:rPr>
        <w:drawing>
          <wp:inline distT="0" distB="0" distL="0" distR="0">
            <wp:extent cx="3192005" cy="2557143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2005" cy="25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7" w:lineRule="auto"/>
        <w:rPr>
          <w:rFonts w:ascii="Arial"/>
          <w:sz w:val="21"/>
        </w:rPr>
      </w:pPr>
      <w:r/>
    </w:p>
    <w:p>
      <w:pPr>
        <w:ind w:left="162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2-3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的积分环节阶跃响应图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435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阶跃仿真图</w:t>
      </w:r>
    </w:p>
    <w:p>
      <w:pPr>
        <w:spacing w:line="383" w:lineRule="auto"/>
        <w:rPr>
          <w:rFonts w:ascii="Arial"/>
          <w:sz w:val="21"/>
        </w:rPr>
      </w:pPr>
      <w:r/>
    </w:p>
    <w:p>
      <w:pPr>
        <w:ind w:firstLine="1686"/>
        <w:spacing w:line="4432" w:lineRule="exact"/>
        <w:rPr/>
      </w:pPr>
      <w:r>
        <w:rPr>
          <w:position w:val="-88"/>
        </w:rPr>
        <w:drawing>
          <wp:inline distT="0" distB="0" distL="0" distR="0">
            <wp:extent cx="3149942" cy="2814318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9942" cy="28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1" w:lineRule="auto"/>
        <w:rPr>
          <w:rFonts w:ascii="Arial"/>
          <w:sz w:val="21"/>
        </w:rPr>
      </w:pPr>
      <w:r/>
    </w:p>
    <w:p>
      <w:pPr>
        <w:ind w:left="180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2-4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的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阶跃仿真图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570"/>
        <w:spacing w:before="23" w:line="4638" w:lineRule="exact"/>
        <w:rPr/>
      </w:pPr>
      <w:r>
        <w:rPr>
          <w:position w:val="-92"/>
        </w:rPr>
        <w:drawing>
          <wp:inline distT="0" distB="0" distL="0" distR="0">
            <wp:extent cx="3298120" cy="2945128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98120" cy="294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auto"/>
        <w:rPr>
          <w:rFonts w:ascii="Arial"/>
          <w:sz w:val="21"/>
        </w:rPr>
      </w:pPr>
      <w:r/>
    </w:p>
    <w:p>
      <w:pPr>
        <w:ind w:left="180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2-5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的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阶跃仿真图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ind w:firstLine="1506"/>
        <w:spacing w:line="4931" w:lineRule="exact"/>
        <w:rPr/>
      </w:pPr>
      <w:r>
        <w:rPr>
          <w:position w:val="-98"/>
        </w:rPr>
        <w:drawing>
          <wp:inline distT="0" distB="0" distL="0" distR="0">
            <wp:extent cx="3379367" cy="3131172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79367" cy="31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3" w:lineRule="auto"/>
        <w:rPr>
          <w:rFonts w:ascii="Arial"/>
          <w:sz w:val="21"/>
        </w:rPr>
      </w:pPr>
      <w:r/>
    </w:p>
    <w:p>
      <w:pPr>
        <w:ind w:left="168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2-6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R0=100K、C1=4.7</w:t>
      </w:r>
      <w:r>
        <w:rPr>
          <w:rFonts w:ascii="FangSong" w:hAnsi="FangSong" w:eastAsia="FangSong" w:cs="FangSong"/>
          <w:sz w:val="24"/>
          <w:szCs w:val="24"/>
          <w:spacing w:val="-4"/>
        </w:rPr>
        <w:t>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的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阶跃仿真图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451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数据分析与思考</w:t>
      </w:r>
    </w:p>
    <w:p>
      <w:pPr>
        <w:ind w:left="452" w:right="14" w:firstLine="419"/>
        <w:spacing w:before="106" w:line="354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0"/>
        </w:rPr>
        <w:t>积分环节的传递函数为</w:t>
      </w:r>
      <w:r>
        <w:rPr>
          <w:rFonts w:ascii="FangSong" w:hAnsi="FangSong" w:eastAsia="FangSong" w:cs="FangSong"/>
          <w:sz w:val="24"/>
          <w:szCs w:val="24"/>
          <w:spacing w:val="-15"/>
        </w:rPr>
        <w:t>：</w:t>
      </w:r>
      <w:r>
        <w:rPr>
          <w:sz w:val="24"/>
          <w:szCs w:val="24"/>
          <w:position w:val="-15"/>
        </w:rPr>
        <w:drawing>
          <wp:inline distT="0" distB="0" distL="0" distR="0">
            <wp:extent cx="614171" cy="266313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4171" cy="26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  <w:spacing w:val="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5"/>
        </w:rPr>
        <w:t>，</w:t>
      </w:r>
      <w:r>
        <w:rPr>
          <w:rFonts w:ascii="Cambria Math" w:hAnsi="Cambria Math" w:eastAsia="Cambria Math" w:cs="Cambria Math"/>
          <w:sz w:val="24"/>
          <w:szCs w:val="24"/>
          <w:spacing w:val="-10"/>
        </w:rPr>
        <w:t>T</w:t>
      </w:r>
      <w:r>
        <w:rPr>
          <w:rFonts w:ascii="Cambria Math" w:hAnsi="Cambria Math" w:eastAsia="Cambria Math" w:cs="Cambria Math"/>
          <w:sz w:val="24"/>
          <w:szCs w:val="24"/>
          <w:spacing w:val="37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10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0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10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10"/>
          <w:position w:val="-4"/>
        </w:rPr>
        <w:t>0</w:t>
      </w:r>
      <w:r>
        <w:rPr>
          <w:rFonts w:ascii="Cambria Math" w:hAnsi="Cambria Math" w:eastAsia="Cambria Math" w:cs="Cambria Math"/>
          <w:sz w:val="17"/>
          <w:szCs w:val="17"/>
          <w:spacing w:val="-13"/>
          <w:position w:val="-4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10"/>
        </w:rPr>
        <w:t>C</w:t>
      </w:r>
      <w:r>
        <w:rPr>
          <w:rFonts w:ascii="FangSong" w:hAnsi="FangSong" w:eastAsia="FangSong" w:cs="FangSong"/>
          <w:sz w:val="24"/>
          <w:szCs w:val="24"/>
          <w:spacing w:val="-10"/>
        </w:rPr>
        <w:t>。当</w:t>
      </w:r>
      <w:r>
        <w:rPr>
          <w:rFonts w:ascii="FangSong" w:hAnsi="FangSong" w:eastAsia="FangSong" w:cs="FangSong"/>
          <w:sz w:val="24"/>
          <w:szCs w:val="24"/>
          <w:spacing w:val="-5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R0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或</w:t>
      </w:r>
      <w:r>
        <w:rPr>
          <w:rFonts w:ascii="FangSong" w:hAnsi="FangSong" w:eastAsia="FangSong" w:cs="FangSong"/>
          <w:sz w:val="24"/>
          <w:szCs w:val="24"/>
          <w:spacing w:val="-5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C1</w:t>
      </w:r>
      <w:r>
        <w:rPr>
          <w:rFonts w:ascii="FangSong" w:hAnsi="FangSong" w:eastAsia="FangSong" w:cs="FangSong"/>
          <w:sz w:val="24"/>
          <w:szCs w:val="24"/>
          <w:spacing w:val="-3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变大时，T</w:t>
      </w:r>
      <w:r>
        <w:rPr>
          <w:rFonts w:ascii="FangSong" w:hAnsi="FangSong" w:eastAsia="FangSong" w:cs="FangSong"/>
          <w:sz w:val="24"/>
          <w:szCs w:val="24"/>
          <w:spacing w:val="-3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变</w:t>
      </w:r>
      <w:r>
        <w:rPr>
          <w:rFonts w:ascii="FangSong" w:hAnsi="FangSong" w:eastAsia="FangSong" w:cs="FangSong"/>
          <w:sz w:val="24"/>
          <w:szCs w:val="24"/>
          <w:spacing w:val="-1"/>
        </w:rPr>
        <w:t>大，电容充电速度变慢，输出波形上升阶段变得平坦。</w:t>
      </w:r>
    </w:p>
    <w:p>
      <w:pPr>
        <w:ind w:right="13"/>
        <w:spacing w:before="59" w:line="219" w:lineRule="auto"/>
        <w:jc w:val="right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和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这两种情况，在方波的下降沿到达前</w:t>
      </w:r>
    </w:p>
    <w:p>
      <w:pPr>
        <w:spacing w:line="219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1"/>
        <w:spacing w:before="122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提前到达电压最大值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10V，使得输出波形有一段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10V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的平坦线段。</w:t>
      </w:r>
    </w:p>
    <w:p>
      <w:pPr>
        <w:ind w:left="452" w:right="14" w:firstLine="407"/>
        <w:spacing w:before="179" w:line="361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R0=100K、C1=4.7u</w:t>
      </w:r>
      <w:r>
        <w:rPr>
          <w:rFonts w:ascii="FangSong" w:hAnsi="FangSong" w:eastAsia="FangSong" w:cs="FangSong"/>
          <w:sz w:val="24"/>
          <w:szCs w:val="24"/>
          <w:spacing w:val="-2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这一种情况，在方波的下降沿到达前未能到达电压最</w:t>
      </w:r>
      <w:r>
        <w:rPr>
          <w:rFonts w:ascii="FangSong" w:hAnsi="FangSong" w:eastAsia="FangSong" w:cs="FangSong"/>
          <w:sz w:val="24"/>
          <w:szCs w:val="24"/>
          <w:spacing w:val="-6"/>
        </w:rPr>
        <w:t>大值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10V，因此输出电压最大值只有</w:t>
      </w:r>
      <w:r>
        <w:rPr>
          <w:rFonts w:ascii="FangSong" w:hAnsi="FangSong" w:eastAsia="FangSong" w:cs="FangSong"/>
          <w:sz w:val="24"/>
          <w:szCs w:val="24"/>
          <w:spacing w:val="-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5V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左</w:t>
      </w:r>
      <w:r>
        <w:rPr>
          <w:rFonts w:ascii="FangSong" w:hAnsi="FangSong" w:eastAsia="FangSong" w:cs="FangSong"/>
          <w:sz w:val="24"/>
          <w:szCs w:val="24"/>
          <w:spacing w:val="-7"/>
        </w:rPr>
        <w:t>右。</w:t>
      </w:r>
    </w:p>
    <w:p>
      <w:pPr>
        <w:spacing w:line="341" w:lineRule="auto"/>
        <w:rPr>
          <w:rFonts w:ascii="Arial"/>
          <w:sz w:val="21"/>
        </w:rPr>
      </w:pPr>
      <w:r/>
    </w:p>
    <w:p>
      <w:pPr>
        <w:ind w:left="458"/>
        <w:spacing w:before="88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实验思考</w:t>
      </w:r>
    </w:p>
    <w:p>
      <w:pPr>
        <w:ind w:left="452" w:right="14" w:firstLine="417"/>
        <w:spacing w:before="98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6"/>
        </w:rPr>
        <w:t>调节幅值（从小到大</w:t>
      </w:r>
      <w:r>
        <w:rPr>
          <w:rFonts w:ascii="FangSong" w:hAnsi="FangSong" w:eastAsia="FangSong" w:cs="FangSong"/>
          <w:sz w:val="24"/>
          <w:szCs w:val="24"/>
          <w:spacing w:val="-22"/>
        </w:rPr>
        <w:t>），</w:t>
      </w:r>
      <w:r>
        <w:rPr>
          <w:rFonts w:ascii="FangSong" w:hAnsi="FangSong" w:eastAsia="FangSong" w:cs="FangSong"/>
          <w:sz w:val="24"/>
          <w:szCs w:val="24"/>
          <w:spacing w:val="-6"/>
        </w:rPr>
        <w:t>输出波形在方波的下降沿到达前</w:t>
      </w:r>
      <w:r>
        <w:rPr>
          <w:rFonts w:ascii="FangSong" w:hAnsi="FangSong" w:eastAsia="FangSong" w:cs="FangSong"/>
          <w:sz w:val="24"/>
          <w:szCs w:val="24"/>
          <w:spacing w:val="-7"/>
        </w:rPr>
        <w:t>更快到达电压最</w:t>
      </w:r>
      <w:r>
        <w:rPr>
          <w:rFonts w:ascii="FangSong" w:hAnsi="FangSong" w:eastAsia="FangSong" w:cs="FangSong"/>
          <w:sz w:val="24"/>
          <w:szCs w:val="24"/>
          <w:spacing w:val="-7"/>
        </w:rPr>
        <w:t>大值</w:t>
      </w:r>
      <w:r>
        <w:rPr>
          <w:rFonts w:ascii="FangSong" w:hAnsi="FangSong" w:eastAsia="FangSong" w:cs="FangSong"/>
          <w:sz w:val="24"/>
          <w:szCs w:val="24"/>
          <w:spacing w:val="-1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10V，使得输出波形的</w:t>
      </w:r>
      <w:r>
        <w:rPr>
          <w:rFonts w:ascii="FangSong" w:hAnsi="FangSong" w:eastAsia="FangSong" w:cs="FangSong"/>
          <w:sz w:val="24"/>
          <w:szCs w:val="24"/>
          <w:spacing w:val="-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10V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的平坦线段变长。</w:t>
      </w:r>
    </w:p>
    <w:p>
      <w:pPr>
        <w:ind w:left="450" w:right="14" w:firstLine="419"/>
        <w:spacing w:before="5" w:line="359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调节占空比（从小到大），R0=100K、C1=1u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和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这两种情</w:t>
      </w:r>
      <w:r>
        <w:rPr>
          <w:rFonts w:ascii="FangSong" w:hAnsi="FangSong" w:eastAsia="FangSong" w:cs="FangSong"/>
          <w:sz w:val="24"/>
          <w:szCs w:val="24"/>
          <w:spacing w:val="-5"/>
        </w:rPr>
        <w:t>况，输出波形的</w:t>
      </w:r>
      <w:r>
        <w:rPr>
          <w:rFonts w:ascii="FangSong" w:hAnsi="FangSong" w:eastAsia="FangSong" w:cs="FangSong"/>
          <w:sz w:val="24"/>
          <w:szCs w:val="24"/>
          <w:spacing w:val="-1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10V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的平坦线段变长；R0=100K、C1=4.7u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这一种情况，输出</w:t>
      </w:r>
      <w:r>
        <w:rPr>
          <w:rFonts w:ascii="FangSong" w:hAnsi="FangSong" w:eastAsia="FangSong" w:cs="FangSong"/>
          <w:sz w:val="24"/>
          <w:szCs w:val="24"/>
          <w:spacing w:val="6"/>
        </w:rPr>
        <w:t>波形的上升阶段更长，逐渐能在方波的下降沿到达前提前到达电</w:t>
      </w:r>
      <w:r>
        <w:rPr>
          <w:rFonts w:ascii="FangSong" w:hAnsi="FangSong" w:eastAsia="FangSong" w:cs="FangSong"/>
          <w:sz w:val="24"/>
          <w:szCs w:val="24"/>
          <w:spacing w:val="5"/>
        </w:rPr>
        <w:t>压最大值</w:t>
      </w:r>
      <w:r>
        <w:rPr>
          <w:rFonts w:ascii="FangSong" w:hAnsi="FangSong" w:eastAsia="FangSong" w:cs="FangSong"/>
          <w:sz w:val="24"/>
          <w:szCs w:val="24"/>
          <w:spacing w:val="-8"/>
        </w:rPr>
        <w:t>10V，并出现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10V</w:t>
      </w:r>
      <w:r>
        <w:rPr>
          <w:rFonts w:ascii="FangSong" w:hAnsi="FangSong" w:eastAsia="FangSong" w:cs="FangSong"/>
          <w:sz w:val="24"/>
          <w:szCs w:val="24"/>
          <w:spacing w:val="-2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的平坦线段。</w:t>
      </w:r>
    </w:p>
    <w:p>
      <w:pPr>
        <w:ind w:left="449" w:right="12" w:firstLine="428"/>
        <w:spacing w:before="4" w:line="360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</w:rPr>
        <w:t>变化的原因为：如果增加输入波形的幅值，那么积分环节将会以更快的</w:t>
      </w:r>
      <w:r>
        <w:rPr>
          <w:rFonts w:ascii="FangSong" w:hAnsi="FangSong" w:eastAsia="FangSong" w:cs="FangSong"/>
          <w:sz w:val="24"/>
          <w:szCs w:val="24"/>
          <w:spacing w:val="-2"/>
        </w:rPr>
        <w:t>速度积累这个更大的信号值；对于一个方波而言，改变其占空比意味着改变</w:t>
      </w:r>
      <w:r>
        <w:rPr>
          <w:rFonts w:ascii="FangSong" w:hAnsi="FangSong" w:eastAsia="FangSong" w:cs="FangSong"/>
          <w:sz w:val="24"/>
          <w:szCs w:val="24"/>
          <w:spacing w:val="-9"/>
        </w:rPr>
        <w:t>了信号为正（或负）状态相对于整个周期所占的时间比例，当占空比增加时，</w:t>
      </w:r>
      <w:r>
        <w:rPr>
          <w:rFonts w:ascii="FangSong" w:hAnsi="FangSong" w:eastAsia="FangSong" w:cs="FangSong"/>
          <w:sz w:val="24"/>
          <w:szCs w:val="24"/>
          <w:spacing w:val="-2"/>
        </w:rPr>
        <w:t>那么在一个给定时间内，正值作用于积分器上的时间增加了，从而使得输出</w:t>
      </w:r>
      <w:r>
        <w:rPr>
          <w:rFonts w:ascii="FangSong" w:hAnsi="FangSong" w:eastAsia="FangSong" w:cs="FangSong"/>
          <w:sz w:val="24"/>
          <w:szCs w:val="24"/>
          <w:spacing w:val="-6"/>
        </w:rPr>
        <w:t>上升趋势加强。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ind w:right="15"/>
        <w:spacing w:before="87" w:line="228" w:lineRule="auto"/>
        <w:outlineLvl w:val="1"/>
        <w:jc w:val="right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3．比例积分(</w:t>
      </w:r>
      <w:r>
        <w:rPr>
          <w:rFonts w:ascii="FangSong" w:hAnsi="FangSong" w:eastAsia="FangSong" w:cs="FangSong"/>
          <w:sz w:val="27"/>
          <w:szCs w:val="27"/>
        </w:rPr>
        <w:t>PI</w:t>
      </w:r>
      <w:r>
        <w:rPr>
          <w:rFonts w:ascii="FangSong" w:hAnsi="FangSong" w:eastAsia="FangSong" w:cs="FangSong"/>
          <w:sz w:val="27"/>
          <w:szCs w:val="27"/>
          <w:spacing w:val="6"/>
        </w:rPr>
        <w:t>)环节的传递函数、方块图、模拟电路和阶跃响应</w:t>
      </w:r>
    </w:p>
    <w:p>
      <w:pPr>
        <w:spacing w:before="144"/>
        <w:rPr/>
      </w:pPr>
      <w:r/>
    </w:p>
    <w:tbl>
      <w:tblPr>
        <w:tblStyle w:val="TableNormal"/>
        <w:tblW w:w="8301" w:type="dxa"/>
        <w:tblInd w:w="1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267"/>
        <w:gridCol w:w="1982"/>
        <w:gridCol w:w="1985"/>
        <w:gridCol w:w="2067"/>
      </w:tblGrid>
      <w:tr>
        <w:trPr>
          <w:trHeight w:val="1208" w:hRule="atLeast"/>
        </w:trPr>
        <w:tc>
          <w:tcPr>
            <w:tcW w:w="226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982" w:type="dxa"/>
            <w:vAlign w:val="top"/>
          </w:tcPr>
          <w:p>
            <w:pPr>
              <w:pStyle w:val="TableText"/>
              <w:ind w:left="133" w:right="105" w:hanging="27"/>
              <w:spacing w:before="120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5"/>
              </w:rPr>
              <w:t>的可调电阻</w:t>
            </w:r>
          </w:p>
          <w:p>
            <w:pPr>
              <w:pStyle w:val="TableText"/>
              <w:ind w:left="110"/>
              <w:spacing w:before="41" w:line="179" w:lineRule="auto"/>
              <w:rPr/>
            </w:pPr>
            <w:r>
              <w:rPr>
                <w:spacing w:val="-1"/>
              </w:rPr>
              <w:t>R0=100K，C1=1u</w:t>
            </w:r>
          </w:p>
        </w:tc>
        <w:tc>
          <w:tcPr>
            <w:tcW w:w="1985" w:type="dxa"/>
            <w:vAlign w:val="top"/>
          </w:tcPr>
          <w:p>
            <w:pPr>
              <w:pStyle w:val="TableText"/>
              <w:ind w:left="135" w:right="106" w:hanging="27"/>
              <w:spacing w:before="120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5"/>
              </w:rPr>
              <w:t>的可调电阻</w:t>
            </w:r>
          </w:p>
          <w:p>
            <w:pPr>
              <w:pStyle w:val="TableText"/>
              <w:ind w:left="112"/>
              <w:spacing w:before="41" w:line="179" w:lineRule="auto"/>
              <w:rPr/>
            </w:pPr>
            <w:r>
              <w:rPr>
                <w:spacing w:val="-1"/>
              </w:rPr>
              <w:t>R0=200K，C1=1u</w:t>
            </w:r>
          </w:p>
        </w:tc>
        <w:tc>
          <w:tcPr>
            <w:tcW w:w="2067" w:type="dxa"/>
            <w:vAlign w:val="top"/>
          </w:tcPr>
          <w:p>
            <w:pPr>
              <w:pStyle w:val="TableText"/>
              <w:ind w:left="125" w:right="107" w:hanging="16"/>
              <w:spacing w:before="121" w:line="307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68"/>
              </w:rPr>
              <w:t xml:space="preserve"> </w:t>
            </w:r>
            <w:r>
              <w:rPr>
                <w:spacing w:val="-3"/>
              </w:rPr>
              <w:t>单元输入端的</w:t>
            </w:r>
            <w:r>
              <w:rPr>
                <w:spacing w:val="-4"/>
              </w:rPr>
              <w:t>可调电阻</w:t>
            </w:r>
          </w:p>
          <w:p>
            <w:pPr>
              <w:pStyle w:val="TableText"/>
              <w:ind w:left="113"/>
              <w:spacing w:line="214" w:lineRule="auto"/>
              <w:rPr/>
            </w:pPr>
            <w:r>
              <w:rPr>
                <w:spacing w:val="-5"/>
              </w:rPr>
              <w:t>R0=200K，C1=4.7u</w:t>
            </w:r>
          </w:p>
        </w:tc>
      </w:tr>
      <w:tr>
        <w:trPr>
          <w:trHeight w:val="627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51"/>
              <w:spacing w:before="228" w:line="223" w:lineRule="auto"/>
              <w:rPr/>
            </w:pPr>
            <w:r>
              <w:rPr>
                <w:spacing w:val="-5"/>
              </w:rPr>
              <w:t>比例积分传递函数</w:t>
            </w:r>
          </w:p>
        </w:tc>
        <w:tc>
          <w:tcPr>
            <w:tcW w:w="6034" w:type="dxa"/>
            <w:vAlign w:val="top"/>
            <w:gridSpan w:val="3"/>
          </w:tcPr>
          <w:p>
            <w:pPr>
              <w:ind w:left="1812"/>
              <w:spacing w:before="127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position w:val="-14"/>
              </w:rPr>
              <w:drawing>
                <wp:inline distT="0" distB="0" distL="0" distR="0">
                  <wp:extent cx="1399663" cy="259245"/>
                  <wp:effectExtent l="0" t="0" r="0" b="0"/>
                  <wp:docPr id="46" name="IM 4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6" name="IM 4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9663" cy="25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5"/>
              </w:rPr>
              <w:t xml:space="preserve">  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7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0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R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6"/>
                <w:position w:val="-4"/>
              </w:rPr>
              <w:t>0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12"/>
                <w:position w:val="-4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C</w:t>
            </w:r>
          </w:p>
        </w:tc>
      </w:tr>
      <w:tr>
        <w:trPr>
          <w:trHeight w:val="409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51"/>
              <w:spacing w:before="118" w:line="216" w:lineRule="auto"/>
              <w:rPr/>
            </w:pPr>
            <w:r>
              <w:rPr>
                <w:spacing w:val="-8"/>
              </w:rPr>
              <w:t>比例</w:t>
            </w:r>
            <w:r>
              <w:rPr>
                <w:spacing w:val="-8"/>
              </w:rPr>
              <w:t xml:space="preserve"> </w:t>
            </w:r>
            <w:r>
              <w:rPr>
                <w:spacing w:val="-8"/>
              </w:rPr>
              <w:t>K，积分</w:t>
            </w:r>
            <w:r>
              <w:rPr>
                <w:spacing w:val="27"/>
              </w:rPr>
              <w:t xml:space="preserve"> </w:t>
            </w:r>
            <w:r>
              <w:rPr>
                <w:spacing w:val="-8"/>
              </w:rPr>
              <w:t>T</w:t>
            </w:r>
            <w:r>
              <w:rPr>
                <w:spacing w:val="15"/>
              </w:rPr>
              <w:t xml:space="preserve"> </w:t>
            </w:r>
            <w:r>
              <w:rPr>
                <w:spacing w:val="-8"/>
              </w:rPr>
              <w:t>值</w:t>
            </w:r>
          </w:p>
        </w:tc>
        <w:tc>
          <w:tcPr>
            <w:tcW w:w="6034" w:type="dxa"/>
            <w:vAlign w:val="top"/>
            <w:gridSpan w:val="3"/>
            <w:tcBorders>
              <w:right w:val="nil"/>
            </w:tcBorders>
          </w:tcPr>
          <w:p>
            <w:pPr>
              <w:spacing w:before="4" w:line="237" w:lineRule="auto"/>
              <w:jc w:val="right"/>
              <w:rPr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2,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0.1S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10"/>
              </w:rPr>
              <w:t xml:space="preserve">   </w:t>
            </w:r>
            <w:r>
              <w:rPr>
                <w:sz w:val="24"/>
                <w:szCs w:val="24"/>
                <w:position w:val="-5"/>
              </w:rPr>
              <w:drawing>
                <wp:inline distT="0" distB="0" distL="0" distR="0">
                  <wp:extent cx="6105" cy="250824"/>
                  <wp:effectExtent l="0" t="0" r="0" b="0"/>
                  <wp:docPr id="48" name="IM 4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8" name="IM 4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05" cy="25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12"/>
              </w:rPr>
              <w:t xml:space="preserve">  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5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1,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0.2S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11"/>
              </w:rPr>
              <w:t xml:space="preserve">   </w:t>
            </w:r>
            <w:r>
              <w:rPr>
                <w:sz w:val="24"/>
                <w:szCs w:val="24"/>
                <w:position w:val="-5"/>
              </w:rPr>
              <w:drawing>
                <wp:inline distT="0" distB="0" distL="0" distR="0">
                  <wp:extent cx="6093" cy="250824"/>
                  <wp:effectExtent l="0" t="0" r="0" b="0"/>
                  <wp:docPr id="50" name="IM 5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0" name="IM 5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93" cy="25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"/>
              </w:rPr>
              <w:t xml:space="preserve">  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6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42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5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1,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0.94S   </w:t>
            </w:r>
            <w:r>
              <w:rPr>
                <w:sz w:val="24"/>
                <w:szCs w:val="24"/>
                <w:position w:val="-5"/>
              </w:rPr>
              <w:drawing>
                <wp:inline distT="0" distB="0" distL="0" distR="0">
                  <wp:extent cx="6105" cy="250824"/>
                  <wp:effectExtent l="0" t="0" r="0" b="0"/>
                  <wp:docPr id="52" name="IM 5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2" name="IM 5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105" cy="250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1907" w:h="16839"/>
          <w:pgMar w:top="1431" w:right="1785" w:bottom="0" w:left="1785" w:header="0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left="472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阶跃响应图</w:t>
      </w:r>
    </w:p>
    <w:p>
      <w:pPr>
        <w:spacing w:line="317" w:lineRule="auto"/>
        <w:rPr>
          <w:rFonts w:ascii="Arial"/>
          <w:sz w:val="21"/>
        </w:rPr>
      </w:pPr>
      <w:r/>
    </w:p>
    <w:p>
      <w:pPr>
        <w:ind w:firstLine="1512"/>
        <w:spacing w:line="4252" w:lineRule="exact"/>
        <w:rPr/>
      </w:pPr>
      <w:r>
        <w:rPr>
          <w:position w:val="-85"/>
        </w:rPr>
        <w:drawing>
          <wp:inline distT="0" distB="0" distL="0" distR="0">
            <wp:extent cx="3368673" cy="2699887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68673" cy="26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5" w:lineRule="auto"/>
        <w:rPr>
          <w:rFonts w:ascii="Arial"/>
          <w:sz w:val="21"/>
        </w:rPr>
      </w:pPr>
      <w:r/>
    </w:p>
    <w:p>
      <w:pPr>
        <w:ind w:left="150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3-1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的比例积分环节阶跃响应图</w:t>
      </w:r>
    </w:p>
    <w:p>
      <w:pPr>
        <w:spacing w:line="329" w:lineRule="auto"/>
        <w:rPr>
          <w:rFonts w:ascii="Arial"/>
          <w:sz w:val="21"/>
        </w:rPr>
      </w:pPr>
      <w:r/>
    </w:p>
    <w:p>
      <w:pPr>
        <w:ind w:firstLine="1512"/>
        <w:spacing w:line="4245" w:lineRule="exact"/>
        <w:rPr/>
      </w:pPr>
      <w:r>
        <w:rPr>
          <w:position w:val="-84"/>
        </w:rPr>
        <w:drawing>
          <wp:inline distT="0" distB="0" distL="0" distR="0">
            <wp:extent cx="3363593" cy="2695815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63593" cy="26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2" w:lineRule="auto"/>
        <w:rPr>
          <w:rFonts w:ascii="Arial"/>
          <w:sz w:val="21"/>
        </w:rPr>
      </w:pPr>
      <w:r/>
    </w:p>
    <w:p>
      <w:pPr>
        <w:ind w:left="150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3-2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的比例积分环节阶跃响应图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647"/>
        <w:spacing w:before="11" w:line="4039" w:lineRule="exact"/>
        <w:rPr/>
      </w:pPr>
      <w:r>
        <w:rPr>
          <w:position w:val="-80"/>
        </w:rPr>
        <w:drawing>
          <wp:inline distT="0" distB="0" distL="0" distR="0">
            <wp:extent cx="3200078" cy="2564763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0078" cy="256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7" w:lineRule="auto"/>
        <w:rPr>
          <w:rFonts w:ascii="Arial"/>
          <w:sz w:val="21"/>
        </w:rPr>
      </w:pPr>
      <w:r/>
    </w:p>
    <w:p>
      <w:pPr>
        <w:ind w:left="138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3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3-3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的比例积分环节阶跃响应图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435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阶跃仿真图</w:t>
      </w:r>
    </w:p>
    <w:p>
      <w:pPr>
        <w:spacing w:line="414" w:lineRule="auto"/>
        <w:rPr>
          <w:rFonts w:ascii="Arial"/>
          <w:sz w:val="21"/>
        </w:rPr>
      </w:pPr>
      <w:r/>
    </w:p>
    <w:p>
      <w:pPr>
        <w:ind w:firstLine="1632"/>
        <w:spacing w:line="4690" w:lineRule="exact"/>
        <w:rPr/>
      </w:pPr>
      <w:r>
        <w:rPr>
          <w:position w:val="-93"/>
        </w:rPr>
        <w:drawing>
          <wp:inline distT="0" distB="0" distL="0" distR="0">
            <wp:extent cx="3212947" cy="2978149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2947" cy="29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63" w:lineRule="auto"/>
        <w:rPr>
          <w:rFonts w:ascii="Arial"/>
          <w:sz w:val="21"/>
        </w:rPr>
      </w:pPr>
      <w:r/>
    </w:p>
    <w:p>
      <w:pPr>
        <w:ind w:left="105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3-4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</w:t>
      </w:r>
      <w:r>
        <w:rPr>
          <w:rFonts w:ascii="FangSong" w:hAnsi="FangSong" w:eastAsia="FangSong" w:cs="FangSong"/>
          <w:sz w:val="24"/>
          <w:szCs w:val="24"/>
          <w:spacing w:val="-4"/>
        </w:rPr>
        <w:t>仿真图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287"/>
        <w:spacing w:before="146" w:line="5336" w:lineRule="exact"/>
        <w:rPr/>
      </w:pPr>
      <w:r>
        <w:rPr>
          <w:position w:val="-106"/>
        </w:rPr>
        <w:drawing>
          <wp:inline distT="0" distB="0" distL="0" distR="0">
            <wp:extent cx="3657402" cy="3388356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7402" cy="33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54" w:lineRule="auto"/>
        <w:rPr>
          <w:rFonts w:ascii="Arial"/>
          <w:sz w:val="21"/>
        </w:rPr>
      </w:pPr>
      <w:r/>
    </w:p>
    <w:p>
      <w:pPr>
        <w:ind w:left="105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3-5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</w:t>
      </w:r>
      <w:r>
        <w:rPr>
          <w:rFonts w:ascii="FangSong" w:hAnsi="FangSong" w:eastAsia="FangSong" w:cs="FangSong"/>
          <w:sz w:val="24"/>
          <w:szCs w:val="24"/>
          <w:spacing w:val="-4"/>
        </w:rPr>
        <w:t>仿真图</w:t>
      </w:r>
    </w:p>
    <w:p>
      <w:pPr>
        <w:spacing w:line="413" w:lineRule="auto"/>
        <w:rPr>
          <w:rFonts w:ascii="Arial"/>
          <w:sz w:val="21"/>
        </w:rPr>
      </w:pPr>
      <w:r/>
    </w:p>
    <w:p>
      <w:pPr>
        <w:ind w:firstLine="1287"/>
        <w:spacing w:line="5330" w:lineRule="exact"/>
        <w:rPr/>
      </w:pPr>
      <w:r>
        <w:rPr>
          <w:position w:val="-106"/>
        </w:rPr>
        <w:drawing>
          <wp:inline distT="0" distB="0" distL="0" distR="0">
            <wp:extent cx="3653153" cy="3384421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3153" cy="33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3" w:lineRule="auto"/>
        <w:rPr>
          <w:rFonts w:ascii="Arial"/>
          <w:sz w:val="21"/>
        </w:rPr>
      </w:pPr>
      <w:r/>
    </w:p>
    <w:p>
      <w:pPr>
        <w:ind w:left="93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3-6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的比例积分环节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阶跃仿真图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1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数据分析</w:t>
      </w:r>
    </w:p>
    <w:p>
      <w:pPr>
        <w:ind w:left="897"/>
        <w:spacing w:before="110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比例积分环节的传递函数为：</w:t>
      </w:r>
      <w:r>
        <w:rPr>
          <w:sz w:val="24"/>
          <w:szCs w:val="24"/>
          <w:position w:val="-15"/>
        </w:rPr>
        <w:drawing>
          <wp:inline distT="0" distB="0" distL="0" distR="0">
            <wp:extent cx="1396441" cy="259245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6441" cy="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  <w:spacing w:val="73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T</w:t>
      </w:r>
      <w:r>
        <w:rPr>
          <w:rFonts w:ascii="Cambria Math" w:hAnsi="Cambria Math" w:eastAsia="Cambria Math" w:cs="Cambria Math"/>
          <w:sz w:val="24"/>
          <w:szCs w:val="24"/>
          <w:spacing w:val="37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0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0</w:t>
      </w:r>
      <w:r>
        <w:rPr>
          <w:rFonts w:ascii="Cambria Math" w:hAnsi="Cambria Math" w:eastAsia="Cambria Math" w:cs="Cambria Math"/>
          <w:sz w:val="17"/>
          <w:szCs w:val="17"/>
          <w:spacing w:val="-13"/>
          <w:position w:val="-4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C</w:t>
      </w:r>
      <w:r>
        <w:rPr>
          <w:rFonts w:ascii="FangSong" w:hAnsi="FangSong" w:eastAsia="FangSong" w:cs="FangSong"/>
          <w:sz w:val="24"/>
          <w:szCs w:val="24"/>
          <w:spacing w:val="-5"/>
        </w:rPr>
        <w:t>。</w:t>
      </w:r>
    </w:p>
    <w:p>
      <w:pPr>
        <w:ind w:left="449" w:right="14" w:firstLine="409"/>
        <w:spacing w:before="205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K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值影响的是系统放大倍数，K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值越大，输出波形的第一个上升阶段</w:t>
      </w:r>
      <w:r>
        <w:rPr>
          <w:rFonts w:ascii="FangSong" w:hAnsi="FangSong" w:eastAsia="FangSong" w:cs="FangSong"/>
          <w:sz w:val="24"/>
          <w:szCs w:val="24"/>
          <w:spacing w:val="-5"/>
        </w:rPr>
        <w:t>斜率</w:t>
      </w:r>
      <w:r>
        <w:rPr>
          <w:rFonts w:ascii="FangSong" w:hAnsi="FangSong" w:eastAsia="FangSong" w:cs="FangSong"/>
          <w:sz w:val="24"/>
          <w:szCs w:val="24"/>
          <w:spacing w:val="-5"/>
        </w:rPr>
        <w:t>越大，波形越陡峭。</w:t>
      </w:r>
    </w:p>
    <w:p>
      <w:pPr>
        <w:ind w:left="449" w:right="14" w:firstLine="409"/>
        <w:spacing w:line="361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T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值影响的是输出波形的第二个上升阶段，T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值越大，斜率越小，</w:t>
      </w:r>
      <w:r>
        <w:rPr>
          <w:rFonts w:ascii="FangSong" w:hAnsi="FangSong" w:eastAsia="FangSong" w:cs="FangSong"/>
          <w:sz w:val="24"/>
          <w:szCs w:val="24"/>
          <w:spacing w:val="-5"/>
        </w:rPr>
        <w:t>波形越</w:t>
      </w:r>
      <w:r>
        <w:rPr>
          <w:rFonts w:ascii="FangSong" w:hAnsi="FangSong" w:eastAsia="FangSong" w:cs="FangSong"/>
          <w:sz w:val="24"/>
          <w:szCs w:val="24"/>
          <w:spacing w:val="-11"/>
        </w:rPr>
        <w:t>平坦。</w:t>
      </w:r>
    </w:p>
    <w:p>
      <w:pPr>
        <w:spacing w:line="340" w:lineRule="auto"/>
        <w:rPr>
          <w:rFonts w:ascii="Arial"/>
          <w:sz w:val="21"/>
        </w:rPr>
      </w:pPr>
      <w:r/>
    </w:p>
    <w:p>
      <w:pPr>
        <w:ind w:left="458"/>
        <w:spacing w:before="88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实验思考</w:t>
      </w:r>
    </w:p>
    <w:p>
      <w:pPr>
        <w:ind w:left="869"/>
        <w:spacing w:before="99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6"/>
        </w:rPr>
        <w:t>调节幅值（从小到大</w:t>
      </w:r>
      <w:r>
        <w:rPr>
          <w:rFonts w:ascii="FangSong" w:hAnsi="FangSong" w:eastAsia="FangSong" w:cs="FangSong"/>
          <w:sz w:val="24"/>
          <w:szCs w:val="24"/>
          <w:spacing w:val="-3"/>
        </w:rPr>
        <w:t>），</w:t>
      </w:r>
      <w:r>
        <w:rPr>
          <w:rFonts w:ascii="FangSong" w:hAnsi="FangSong" w:eastAsia="FangSong" w:cs="FangSong"/>
          <w:sz w:val="24"/>
          <w:szCs w:val="24"/>
          <w:spacing w:val="-6"/>
        </w:rPr>
        <w:t>输出波形第一个上升阶段的最终值越大。</w:t>
      </w:r>
    </w:p>
    <w:p>
      <w:pPr>
        <w:ind w:left="449" w:right="14" w:firstLine="419"/>
        <w:spacing w:before="180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9"/>
        </w:rPr>
        <w:t>调节占空比（从小到大</w:t>
      </w:r>
      <w:r>
        <w:rPr>
          <w:rFonts w:ascii="FangSong" w:hAnsi="FangSong" w:eastAsia="FangSong" w:cs="FangSong"/>
          <w:sz w:val="24"/>
          <w:szCs w:val="24"/>
          <w:spacing w:val="-18"/>
        </w:rPr>
        <w:t>），</w:t>
      </w:r>
      <w:r>
        <w:rPr>
          <w:rFonts w:ascii="FangSong" w:hAnsi="FangSong" w:eastAsia="FangSong" w:cs="FangSong"/>
          <w:sz w:val="24"/>
          <w:szCs w:val="24"/>
          <w:spacing w:val="-9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9"/>
        </w:rPr>
        <w:t>这种情况，输出波形的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9"/>
        </w:rPr>
        <w:t>10V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9"/>
        </w:rPr>
        <w:t>的</w:t>
      </w:r>
      <w:r>
        <w:rPr>
          <w:rFonts w:ascii="FangSong" w:hAnsi="FangSong" w:eastAsia="FangSong" w:cs="FangSong"/>
          <w:sz w:val="24"/>
          <w:szCs w:val="24"/>
          <w:spacing w:val="-2"/>
        </w:rPr>
        <w:t>平坦线段变长；和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和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R0=200K、C1=4.</w:t>
      </w:r>
      <w:r>
        <w:rPr>
          <w:rFonts w:ascii="FangSong" w:hAnsi="FangSong" w:eastAsia="FangSong" w:cs="FangSong"/>
          <w:sz w:val="24"/>
          <w:szCs w:val="24"/>
          <w:spacing w:val="-3"/>
        </w:rPr>
        <w:t>7u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这两种情况，输出</w:t>
      </w:r>
      <w:r>
        <w:rPr>
          <w:rFonts w:ascii="FangSong" w:hAnsi="FangSong" w:eastAsia="FangSong" w:cs="FangSong"/>
          <w:sz w:val="24"/>
          <w:szCs w:val="24"/>
          <w:spacing w:val="6"/>
        </w:rPr>
        <w:t>波形的上升阶段更长，逐渐能在方波的下降沿到达前提前到达电压</w:t>
      </w:r>
      <w:r>
        <w:rPr>
          <w:rFonts w:ascii="FangSong" w:hAnsi="FangSong" w:eastAsia="FangSong" w:cs="FangSong"/>
          <w:sz w:val="24"/>
          <w:szCs w:val="24"/>
          <w:spacing w:val="5"/>
        </w:rPr>
        <w:t>最大值</w:t>
      </w:r>
      <w:r>
        <w:rPr>
          <w:rFonts w:ascii="FangSong" w:hAnsi="FangSong" w:eastAsia="FangSong" w:cs="FangSong"/>
          <w:sz w:val="24"/>
          <w:szCs w:val="24"/>
          <w:spacing w:val="-8"/>
        </w:rPr>
        <w:t>10V，并出现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10V</w:t>
      </w:r>
      <w:r>
        <w:rPr>
          <w:rFonts w:ascii="FangSong" w:hAnsi="FangSong" w:eastAsia="FangSong" w:cs="FangSong"/>
          <w:sz w:val="24"/>
          <w:szCs w:val="24"/>
          <w:spacing w:val="-2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的平坦线段。</w:t>
      </w:r>
    </w:p>
    <w:p>
      <w:pPr>
        <w:ind w:left="449" w:right="12" w:firstLine="428"/>
        <w:spacing w:before="3" w:line="360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</w:rPr>
        <w:t>变化的原因为：输出波形的第一个上升阶段为比例环节，如果增加输入</w:t>
      </w:r>
      <w:r>
        <w:rPr>
          <w:rFonts w:ascii="FangSong" w:hAnsi="FangSong" w:eastAsia="FangSong" w:cs="FangSong"/>
          <w:sz w:val="24"/>
          <w:szCs w:val="24"/>
          <w:spacing w:val="-2"/>
        </w:rPr>
        <w:t>波形的幅值，那么比例环节的最大值将会随幅值增大。输出波形的第二个上</w:t>
      </w:r>
      <w:r>
        <w:rPr>
          <w:rFonts w:ascii="FangSong" w:hAnsi="FangSong" w:eastAsia="FangSong" w:cs="FangSong"/>
          <w:sz w:val="24"/>
          <w:szCs w:val="24"/>
          <w:spacing w:val="-2"/>
        </w:rPr>
        <w:t>升阶段为积分环节，如果增加输入波形的幅值，那么积分环节将会以更快的</w:t>
      </w:r>
      <w:r>
        <w:rPr>
          <w:rFonts w:ascii="FangSong" w:hAnsi="FangSong" w:eastAsia="FangSong" w:cs="FangSong"/>
          <w:sz w:val="24"/>
          <w:szCs w:val="24"/>
          <w:spacing w:val="-2"/>
        </w:rPr>
        <w:t>速度积累这个更大的信号值；对于一个方波而言，改变其占空比意味着改变</w:t>
      </w:r>
      <w:r>
        <w:rPr>
          <w:rFonts w:ascii="FangSong" w:hAnsi="FangSong" w:eastAsia="FangSong" w:cs="FangSong"/>
          <w:sz w:val="24"/>
          <w:szCs w:val="24"/>
          <w:spacing w:val="-9"/>
        </w:rPr>
        <w:t>了信号为正（或负）状态相对于整个周期所占的时间比例，当占空比增加时，</w:t>
      </w:r>
      <w:r>
        <w:rPr>
          <w:rFonts w:ascii="FangSong" w:hAnsi="FangSong" w:eastAsia="FangSong" w:cs="FangSong"/>
          <w:sz w:val="24"/>
          <w:szCs w:val="24"/>
          <w:spacing w:val="-2"/>
        </w:rPr>
        <w:t>那么在一个给定时间内，正值作用于积分器上的时间增加了，从而使得输出</w:t>
      </w:r>
      <w:r>
        <w:rPr>
          <w:rFonts w:ascii="FangSong" w:hAnsi="FangSong" w:eastAsia="FangSong" w:cs="FangSong"/>
          <w:sz w:val="24"/>
          <w:szCs w:val="24"/>
          <w:spacing w:val="-6"/>
        </w:rPr>
        <w:t>上升趋势加强。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ind w:right="15"/>
        <w:spacing w:before="88" w:line="228" w:lineRule="auto"/>
        <w:outlineLvl w:val="1"/>
        <w:jc w:val="right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4．比例微分(</w:t>
      </w:r>
      <w:r>
        <w:rPr>
          <w:rFonts w:ascii="FangSong" w:hAnsi="FangSong" w:eastAsia="FangSong" w:cs="FangSong"/>
          <w:sz w:val="27"/>
          <w:szCs w:val="27"/>
        </w:rPr>
        <w:t>PD</w:t>
      </w:r>
      <w:r>
        <w:rPr>
          <w:rFonts w:ascii="FangSong" w:hAnsi="FangSong" w:eastAsia="FangSong" w:cs="FangSong"/>
          <w:sz w:val="27"/>
          <w:szCs w:val="27"/>
          <w:spacing w:val="6"/>
        </w:rPr>
        <w:t>)环节的传递函数、方块图、模拟电路和阶跃响应</w:t>
      </w:r>
    </w:p>
    <w:p>
      <w:pPr>
        <w:spacing w:before="145"/>
        <w:rPr/>
      </w:pPr>
      <w:r/>
    </w:p>
    <w:tbl>
      <w:tblPr>
        <w:tblStyle w:val="TableNormal"/>
        <w:tblW w:w="8301" w:type="dxa"/>
        <w:tblInd w:w="1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267"/>
        <w:gridCol w:w="2126"/>
        <w:gridCol w:w="1841"/>
        <w:gridCol w:w="2067"/>
      </w:tblGrid>
      <w:tr>
        <w:trPr>
          <w:trHeight w:val="1207" w:hRule="atLeast"/>
        </w:trPr>
        <w:tc>
          <w:tcPr>
            <w:tcW w:w="226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126" w:type="dxa"/>
            <w:vAlign w:val="top"/>
          </w:tcPr>
          <w:p>
            <w:pPr>
              <w:pStyle w:val="TableText"/>
              <w:ind w:left="162"/>
              <w:spacing w:before="118" w:line="221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23"/>
              </w:rPr>
              <w:t xml:space="preserve"> </w:t>
            </w:r>
            <w:r>
              <w:rPr>
                <w:spacing w:val="-3"/>
              </w:rPr>
              <w:t>单元输入端的</w:t>
            </w:r>
          </w:p>
          <w:p>
            <w:pPr>
              <w:pStyle w:val="TableText"/>
              <w:ind w:left="598"/>
              <w:spacing w:before="111" w:line="222" w:lineRule="auto"/>
              <w:rPr/>
            </w:pPr>
            <w:r>
              <w:rPr>
                <w:spacing w:val="-4"/>
              </w:rPr>
              <w:t>可调电阻</w:t>
            </w:r>
          </w:p>
          <w:p>
            <w:pPr>
              <w:pStyle w:val="TableText"/>
              <w:ind w:left="285"/>
              <w:spacing w:before="155" w:line="179" w:lineRule="auto"/>
              <w:rPr/>
            </w:pPr>
            <w:r>
              <w:rPr>
                <w:spacing w:val="-1"/>
              </w:rPr>
              <w:t>R0=10K，C1=1u</w:t>
            </w:r>
          </w:p>
        </w:tc>
        <w:tc>
          <w:tcPr>
            <w:tcW w:w="1841" w:type="dxa"/>
            <w:vAlign w:val="top"/>
          </w:tcPr>
          <w:p>
            <w:pPr>
              <w:pStyle w:val="TableText"/>
              <w:ind w:left="139"/>
              <w:spacing w:before="118" w:line="221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21"/>
              </w:rPr>
              <w:t xml:space="preserve"> </w:t>
            </w:r>
            <w:r>
              <w:rPr>
                <w:spacing w:val="-3"/>
              </w:rPr>
              <w:t>单元输入端</w:t>
            </w:r>
          </w:p>
          <w:p>
            <w:pPr>
              <w:pStyle w:val="TableText"/>
              <w:ind w:left="346"/>
              <w:spacing w:before="111" w:line="222" w:lineRule="auto"/>
              <w:rPr/>
            </w:pPr>
            <w:r>
              <w:rPr>
                <w:spacing w:val="-5"/>
              </w:rPr>
              <w:t>的可调电阻</w:t>
            </w:r>
          </w:p>
          <w:p>
            <w:pPr>
              <w:pStyle w:val="TableText"/>
              <w:ind w:left="143"/>
              <w:spacing w:before="155" w:line="179" w:lineRule="auto"/>
              <w:rPr/>
            </w:pPr>
            <w:r>
              <w:rPr>
                <w:spacing w:val="-1"/>
              </w:rPr>
              <w:t>R0=20K，C1=1u</w:t>
            </w:r>
          </w:p>
        </w:tc>
        <w:tc>
          <w:tcPr>
            <w:tcW w:w="2067" w:type="dxa"/>
            <w:vAlign w:val="top"/>
          </w:tcPr>
          <w:p>
            <w:pPr>
              <w:pStyle w:val="TableText"/>
              <w:ind w:left="133"/>
              <w:spacing w:before="118" w:line="221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23"/>
              </w:rPr>
              <w:t xml:space="preserve"> </w:t>
            </w:r>
            <w:r>
              <w:rPr>
                <w:spacing w:val="-3"/>
              </w:rPr>
              <w:t>单元输入端的</w:t>
            </w:r>
          </w:p>
          <w:p>
            <w:pPr>
              <w:pStyle w:val="TableText"/>
              <w:ind w:left="570"/>
              <w:spacing w:before="111" w:line="222" w:lineRule="auto"/>
              <w:rPr/>
            </w:pPr>
            <w:r>
              <w:rPr>
                <w:spacing w:val="-4"/>
              </w:rPr>
              <w:t>可调电阻</w:t>
            </w:r>
          </w:p>
          <w:p>
            <w:pPr>
              <w:pStyle w:val="TableText"/>
              <w:ind w:left="137"/>
              <w:spacing w:before="112" w:line="214" w:lineRule="auto"/>
              <w:rPr/>
            </w:pPr>
            <w:r>
              <w:rPr/>
              <w:t>R0=10K，C1=4.7u</w:t>
            </w:r>
          </w:p>
        </w:tc>
      </w:tr>
      <w:tr>
        <w:trPr>
          <w:trHeight w:val="627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214"/>
              <w:spacing w:before="229" w:line="223" w:lineRule="auto"/>
              <w:rPr/>
            </w:pPr>
            <w:r>
              <w:rPr>
                <w:spacing w:val="-5"/>
              </w:rPr>
              <w:t>比例微分传递函数</w:t>
            </w:r>
          </w:p>
        </w:tc>
        <w:tc>
          <w:tcPr>
            <w:tcW w:w="6034" w:type="dxa"/>
            <w:vAlign w:val="top"/>
            <w:gridSpan w:val="3"/>
          </w:tcPr>
          <w:p>
            <w:pPr>
              <w:ind w:left="1333"/>
              <w:spacing w:before="126" w:line="409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2658922" cy="259245"/>
                  <wp:effectExtent l="0" t="0" r="0" b="0"/>
                  <wp:docPr id="68" name="IM 6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8" name="IM 6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658922" cy="25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810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54"/>
              <w:spacing w:before="318" w:line="223" w:lineRule="auto"/>
              <w:rPr/>
            </w:pPr>
            <w:r>
              <w:rPr>
                <w:spacing w:val="-8"/>
              </w:rPr>
              <w:t>比例</w:t>
            </w:r>
            <w:r>
              <w:rPr>
                <w:spacing w:val="-8"/>
              </w:rPr>
              <w:t xml:space="preserve"> </w:t>
            </w:r>
            <w:r>
              <w:rPr>
                <w:spacing w:val="-8"/>
              </w:rPr>
              <w:t>K，积分</w:t>
            </w:r>
            <w:r>
              <w:rPr>
                <w:spacing w:val="27"/>
              </w:rPr>
              <w:t xml:space="preserve"> </w:t>
            </w:r>
            <w:r>
              <w:rPr>
                <w:spacing w:val="-8"/>
              </w:rPr>
              <w:t>T</w:t>
            </w:r>
            <w:r>
              <w:rPr>
                <w:spacing w:val="15"/>
              </w:rPr>
              <w:t xml:space="preserve"> </w:t>
            </w:r>
            <w:r>
              <w:rPr>
                <w:spacing w:val="-8"/>
              </w:rPr>
              <w:t>值</w:t>
            </w:r>
          </w:p>
        </w:tc>
        <w:tc>
          <w:tcPr>
            <w:tcW w:w="2126" w:type="dxa"/>
            <w:vAlign w:val="top"/>
          </w:tcPr>
          <w:p>
            <w:pPr>
              <w:ind w:left="756"/>
              <w:spacing w:before="156" w:line="235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2</w:t>
            </w:r>
          </w:p>
          <w:p>
            <w:pPr>
              <w:ind w:left="488"/>
              <w:spacing w:before="124" w:line="208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0.005s</w:t>
            </w:r>
          </w:p>
        </w:tc>
        <w:tc>
          <w:tcPr>
            <w:tcW w:w="1841" w:type="dxa"/>
            <w:vAlign w:val="top"/>
          </w:tcPr>
          <w:p>
            <w:pPr>
              <w:ind w:left="613"/>
              <w:spacing w:before="156" w:line="235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4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1</w:t>
            </w:r>
          </w:p>
          <w:p>
            <w:pPr>
              <w:ind w:left="346"/>
              <w:spacing w:before="124" w:line="208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0.005s</w:t>
            </w:r>
          </w:p>
        </w:tc>
        <w:tc>
          <w:tcPr>
            <w:tcW w:w="2067" w:type="dxa"/>
            <w:vAlign w:val="top"/>
          </w:tcPr>
          <w:p>
            <w:pPr>
              <w:ind w:left="727"/>
              <w:spacing w:before="156" w:line="235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8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3"/>
              </w:rPr>
              <w:t>2</w:t>
            </w:r>
          </w:p>
          <w:p>
            <w:pPr>
              <w:ind w:left="393"/>
              <w:spacing w:before="124" w:line="208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40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4"/>
              </w:rPr>
              <w:t>0.0235s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1907" w:h="16839"/>
          <w:pgMar w:top="1431" w:right="1785" w:bottom="0" w:left="1785" w:header="0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left="472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阶跃响应图</w:t>
      </w:r>
    </w:p>
    <w:p>
      <w:pPr>
        <w:spacing w:line="401" w:lineRule="auto"/>
        <w:rPr>
          <w:rFonts w:ascii="Arial"/>
          <w:sz w:val="21"/>
        </w:rPr>
      </w:pPr>
      <w:r/>
    </w:p>
    <w:p>
      <w:pPr>
        <w:ind w:firstLine="837"/>
        <w:spacing w:line="5332" w:lineRule="exact"/>
        <w:rPr/>
      </w:pPr>
      <w:r>
        <w:rPr>
          <w:position w:val="-106"/>
        </w:rPr>
        <w:drawing>
          <wp:inline distT="0" distB="0" distL="0" distR="0">
            <wp:extent cx="4225785" cy="3385815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5785" cy="33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58" w:lineRule="auto"/>
        <w:rPr>
          <w:rFonts w:ascii="Arial"/>
          <w:sz w:val="21"/>
        </w:rPr>
      </w:pPr>
      <w:r/>
    </w:p>
    <w:p>
      <w:pPr>
        <w:ind w:left="156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4-1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的比例微分环节阶跃响应图</w:t>
      </w:r>
    </w:p>
    <w:p>
      <w:pPr>
        <w:spacing w:line="383" w:lineRule="auto"/>
        <w:rPr>
          <w:rFonts w:ascii="Arial"/>
          <w:sz w:val="21"/>
        </w:rPr>
      </w:pPr>
      <w:r/>
    </w:p>
    <w:p>
      <w:pPr>
        <w:ind w:firstLine="803"/>
        <w:spacing w:line="5390" w:lineRule="exact"/>
        <w:rPr/>
      </w:pPr>
      <w:r>
        <w:rPr>
          <w:position w:val="-107"/>
        </w:rPr>
        <w:drawing>
          <wp:inline distT="0" distB="0" distL="0" distR="0">
            <wp:extent cx="4271643" cy="3422559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1643" cy="342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1" w:lineRule="auto"/>
        <w:rPr>
          <w:rFonts w:ascii="Arial"/>
          <w:sz w:val="21"/>
        </w:rPr>
      </w:pPr>
      <w:r/>
    </w:p>
    <w:p>
      <w:pPr>
        <w:ind w:left="156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4-2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的比例微分环节阶跃响应图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952"/>
        <w:spacing w:before="80" w:line="5151" w:lineRule="exact"/>
        <w:rPr/>
      </w:pPr>
      <w:r>
        <w:rPr>
          <w:position w:val="-103"/>
        </w:rPr>
        <w:drawing>
          <wp:inline distT="0" distB="0" distL="0" distR="0">
            <wp:extent cx="4082338" cy="3270883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2338" cy="32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3" w:lineRule="auto"/>
        <w:rPr>
          <w:rFonts w:ascii="Arial"/>
          <w:sz w:val="21"/>
        </w:rPr>
      </w:pPr>
      <w:r/>
    </w:p>
    <w:p>
      <w:pPr>
        <w:ind w:left="1446"/>
        <w:spacing w:before="7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4-3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的比例微分环节阶跃响应图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435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阶跃仿真图</w:t>
      </w:r>
    </w:p>
    <w:p>
      <w:pPr>
        <w:spacing w:line="313" w:lineRule="auto"/>
        <w:rPr>
          <w:rFonts w:ascii="Arial"/>
          <w:sz w:val="21"/>
        </w:rPr>
      </w:pPr>
      <w:r/>
    </w:p>
    <w:p>
      <w:pPr>
        <w:ind w:firstLine="1017"/>
        <w:spacing w:line="5828" w:lineRule="exact"/>
        <w:rPr/>
      </w:pPr>
      <w:r>
        <w:rPr>
          <w:position w:val="-116"/>
        </w:rPr>
        <w:drawing>
          <wp:inline distT="0" distB="0" distL="0" distR="0">
            <wp:extent cx="3990973" cy="3700750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0973" cy="37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3" w:lineRule="auto"/>
        <w:rPr>
          <w:rFonts w:ascii="Arial"/>
          <w:sz w:val="21"/>
        </w:rPr>
      </w:pPr>
      <w:r/>
    </w:p>
    <w:p>
      <w:pPr>
        <w:ind w:left="1146"/>
        <w:spacing w:before="79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5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4-4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阶跃仿真图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012"/>
        <w:spacing w:before="46" w:line="5851" w:lineRule="exact"/>
        <w:rPr/>
      </w:pPr>
      <w:r>
        <w:rPr>
          <w:position w:val="-117"/>
        </w:rPr>
        <w:drawing>
          <wp:inline distT="0" distB="0" distL="0" distR="0">
            <wp:extent cx="4006848" cy="3715473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6848" cy="37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2" w:lineRule="auto"/>
        <w:rPr>
          <w:rFonts w:ascii="Arial"/>
          <w:sz w:val="21"/>
        </w:rPr>
      </w:pPr>
      <w:r/>
    </w:p>
    <w:p>
      <w:pPr>
        <w:ind w:left="114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5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4-5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阶跃仿真图</w:t>
      </w:r>
    </w:p>
    <w:p>
      <w:pPr>
        <w:spacing w:line="297" w:lineRule="auto"/>
        <w:rPr>
          <w:rFonts w:ascii="Arial"/>
          <w:sz w:val="21"/>
        </w:rPr>
      </w:pPr>
      <w:r/>
    </w:p>
    <w:p>
      <w:pPr>
        <w:ind w:firstLine="987"/>
        <w:spacing w:line="5886" w:lineRule="exact"/>
        <w:rPr/>
      </w:pPr>
      <w:r>
        <w:rPr>
          <w:position w:val="-117"/>
        </w:rPr>
        <w:drawing>
          <wp:inline distT="0" distB="0" distL="0" distR="0">
            <wp:extent cx="4030712" cy="3737607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0712" cy="373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4" w:lineRule="auto"/>
        <w:rPr>
          <w:rFonts w:ascii="Arial"/>
          <w:sz w:val="21"/>
        </w:rPr>
      </w:pPr>
      <w:r/>
    </w:p>
    <w:p>
      <w:pPr>
        <w:ind w:left="1026"/>
        <w:spacing w:before="78" w:line="222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4-6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的比例微分环节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阶跃仿真图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1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数据分析</w:t>
      </w:r>
    </w:p>
    <w:p>
      <w:pPr>
        <w:ind w:left="858" w:firstLine="38"/>
        <w:spacing w:before="110" w:line="358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比例微分环节的传递函数为</w:t>
      </w:r>
      <w:r>
        <w:rPr>
          <w:rFonts w:ascii="FangSong" w:hAnsi="FangSong" w:eastAsia="FangSong" w:cs="FangSong"/>
          <w:sz w:val="24"/>
          <w:szCs w:val="24"/>
          <w:spacing w:val="-5"/>
        </w:rPr>
        <w:t>：</w:t>
      </w:r>
      <w:r>
        <w:rPr>
          <w:sz w:val="24"/>
          <w:szCs w:val="24"/>
          <w:position w:val="-15"/>
        </w:rPr>
        <w:drawing>
          <wp:inline distT="0" distB="0" distL="0" distR="0">
            <wp:extent cx="1032510" cy="259245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32510" cy="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  <w:spacing w:val="-8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，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K</w:t>
      </w:r>
      <w:r>
        <w:rPr>
          <w:rFonts w:ascii="Cambria Math" w:hAnsi="Cambria Math" w:eastAsia="Cambria Math" w:cs="Cambria Math"/>
          <w:sz w:val="24"/>
          <w:szCs w:val="24"/>
          <w:spacing w:val="39"/>
        </w:rPr>
        <w:t xml:space="preserve"> </w:t>
      </w:r>
      <w:r>
        <w:rPr>
          <w:sz w:val="24"/>
          <w:szCs w:val="24"/>
          <w:position w:val="-15"/>
        </w:rPr>
        <w:drawing>
          <wp:inline distT="0" distB="0" distL="0" distR="0">
            <wp:extent cx="1197407" cy="258571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7407" cy="2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4"/>
          <w:szCs w:val="24"/>
          <w:spacing w:val="4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C</w:t>
      </w:r>
      <w:r>
        <w:rPr>
          <w:rFonts w:ascii="FangSong" w:hAnsi="FangSong" w:eastAsia="FangSong" w:cs="FangSong"/>
          <w:sz w:val="24"/>
          <w:szCs w:val="24"/>
          <w:spacing w:val="-4"/>
        </w:rPr>
        <w:t>。</w:t>
      </w:r>
      <w:r>
        <w:rPr>
          <w:rFonts w:ascii="FangSong" w:hAnsi="FangSong" w:eastAsia="FangSong" w:cs="FangSong"/>
          <w:sz w:val="24"/>
          <w:szCs w:val="2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K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值影响的是系统的放大倍数，K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值越大，中间平坦阶段</w:t>
      </w:r>
      <w:r>
        <w:rPr>
          <w:rFonts w:ascii="FangSong" w:hAnsi="FangSong" w:eastAsia="FangSong" w:cs="FangSong"/>
          <w:sz w:val="24"/>
          <w:szCs w:val="24"/>
          <w:spacing w:val="-3"/>
        </w:rPr>
        <w:t>幅值越大。</w:t>
      </w:r>
    </w:p>
    <w:p>
      <w:pPr>
        <w:ind w:left="457" w:right="89" w:firstLine="400"/>
        <w:spacing w:before="54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D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值影响的是系统对输入电压变化率的反应，D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值越大，系统会对电压的</w:t>
      </w:r>
      <w:r>
        <w:rPr>
          <w:rFonts w:ascii="FangSong" w:hAnsi="FangSong" w:eastAsia="FangSong" w:cs="FangSong"/>
          <w:sz w:val="24"/>
          <w:szCs w:val="24"/>
          <w:spacing w:val="-4"/>
        </w:rPr>
        <w:t>变化更加敏感，两个尖峰波形越陡峭。</w:t>
      </w:r>
    </w:p>
    <w:p>
      <w:pPr>
        <w:spacing w:line="343" w:lineRule="auto"/>
        <w:rPr>
          <w:rFonts w:ascii="Arial"/>
          <w:sz w:val="21"/>
        </w:rPr>
      </w:pPr>
      <w:r/>
    </w:p>
    <w:p>
      <w:pPr>
        <w:ind w:left="458"/>
        <w:spacing w:before="88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实验思考</w:t>
      </w:r>
    </w:p>
    <w:p>
      <w:pPr>
        <w:ind w:left="452" w:right="89" w:firstLine="417"/>
        <w:spacing w:before="99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7"/>
        </w:rPr>
        <w:t>调节幅值（从小到大</w:t>
      </w:r>
      <w:r>
        <w:rPr>
          <w:rFonts w:ascii="FangSong" w:hAnsi="FangSong" w:eastAsia="FangSong" w:cs="FangSong"/>
          <w:sz w:val="24"/>
          <w:szCs w:val="24"/>
          <w:spacing w:val="-11"/>
        </w:rPr>
        <w:t>），</w:t>
      </w:r>
      <w:r>
        <w:rPr>
          <w:rFonts w:ascii="FangSong" w:hAnsi="FangSong" w:eastAsia="FangSong" w:cs="FangSong"/>
          <w:sz w:val="24"/>
          <w:szCs w:val="24"/>
          <w:spacing w:val="-7"/>
        </w:rPr>
        <w:t>输出信号的整体幅度会增大，微分引起的尖峰会</w:t>
      </w:r>
      <w:r>
        <w:rPr>
          <w:rFonts w:ascii="FangSong" w:hAnsi="FangSong" w:eastAsia="FangSong" w:cs="FangSong"/>
          <w:sz w:val="24"/>
          <w:szCs w:val="24"/>
          <w:spacing w:val="-9"/>
        </w:rPr>
        <w:t>更加突出。</w:t>
      </w:r>
    </w:p>
    <w:p>
      <w:pPr>
        <w:ind w:left="449" w:right="20" w:firstLine="419"/>
        <w:spacing w:before="4" w:line="359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调节占空比（从小到大</w:t>
      </w:r>
      <w:r>
        <w:rPr>
          <w:rFonts w:ascii="FangSong" w:hAnsi="FangSong" w:eastAsia="FangSong" w:cs="FangSong"/>
          <w:sz w:val="24"/>
          <w:szCs w:val="24"/>
          <w:spacing w:val="-50"/>
        </w:rPr>
        <w:t>），</w:t>
      </w:r>
      <w:r>
        <w:rPr>
          <w:rFonts w:ascii="FangSong" w:hAnsi="FangSong" w:eastAsia="FangSong" w:cs="FangSong"/>
          <w:sz w:val="24"/>
          <w:szCs w:val="24"/>
          <w:spacing w:val="-2"/>
        </w:rPr>
        <w:t>输出信号的整体趋势会上升，在每个周期</w:t>
      </w:r>
      <w:r>
        <w:rPr>
          <w:rFonts w:ascii="FangSong" w:hAnsi="FangSong" w:eastAsia="FangSong" w:cs="FangSong"/>
          <w:sz w:val="24"/>
          <w:szCs w:val="24"/>
          <w:spacing w:val="-3"/>
        </w:rPr>
        <w:t>内，</w:t>
      </w:r>
      <w:r>
        <w:rPr>
          <w:rFonts w:ascii="FangSong" w:hAnsi="FangSong" w:eastAsia="FangSong" w:cs="FangSong"/>
          <w:sz w:val="24"/>
          <w:szCs w:val="24"/>
          <w:spacing w:val="-2"/>
        </w:rPr>
        <w:t>由于信号跳变时机改变，微分项会在特定时刻产生更为明显的尖峰。输出波</w:t>
      </w:r>
      <w:r>
        <w:rPr>
          <w:rFonts w:ascii="FangSong" w:hAnsi="FangSong" w:eastAsia="FangSong" w:cs="FangSong"/>
          <w:sz w:val="24"/>
          <w:szCs w:val="24"/>
          <w:spacing w:val="-4"/>
        </w:rPr>
        <w:t>形的中间平坦阶段占比变大。</w:t>
      </w:r>
    </w:p>
    <w:p>
      <w:pPr>
        <w:ind w:left="449" w:right="88" w:firstLine="428"/>
        <w:spacing w:before="10" w:line="367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变化的原因为：比例增益</w:t>
      </w:r>
      <w:r>
        <w:rPr>
          <w:rFonts w:ascii="FangSong" w:hAnsi="FangSong" w:eastAsia="FangSong" w:cs="FangSong"/>
          <w:sz w:val="24"/>
          <w:szCs w:val="24"/>
          <w:spacing w:val="-2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K</w:t>
      </w:r>
      <w:r>
        <w:rPr>
          <w:rFonts w:ascii="FangSong" w:hAnsi="FangSong" w:eastAsia="FangSong" w:cs="FangSong"/>
          <w:sz w:val="24"/>
          <w:szCs w:val="24"/>
          <w:spacing w:val="-3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直接放大输入信号。如果输入信号的幅值增</w:t>
      </w:r>
      <w:r>
        <w:rPr>
          <w:rFonts w:ascii="FangSong" w:hAnsi="FangSong" w:eastAsia="FangSong" w:cs="FangSong"/>
          <w:sz w:val="24"/>
          <w:szCs w:val="24"/>
          <w:spacing w:val="-7"/>
        </w:rPr>
        <w:t>加，那么输出信号也会成比例地增加。这是因为比</w:t>
      </w:r>
      <w:r>
        <w:rPr>
          <w:rFonts w:ascii="FangSong" w:hAnsi="FangSong" w:eastAsia="FangSong" w:cs="FangSong"/>
          <w:sz w:val="24"/>
          <w:szCs w:val="24"/>
          <w:spacing w:val="-8"/>
        </w:rPr>
        <w:t>例部分是线性的，</w:t>
      </w:r>
      <w:r>
        <w:rPr>
          <w:rFonts w:ascii="FangSong" w:hAnsi="FangSong" w:eastAsia="FangSong" w:cs="FangSong"/>
          <w:sz w:val="24"/>
          <w:szCs w:val="24"/>
          <w:spacing w:val="7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它直接</w:t>
      </w:r>
      <w:r>
        <w:rPr>
          <w:rFonts w:ascii="FangSong" w:hAnsi="FangSong" w:eastAsia="FangSong" w:cs="FangSong"/>
          <w:sz w:val="24"/>
          <w:szCs w:val="24"/>
          <w:spacing w:val="-1"/>
        </w:rPr>
        <w:t>将输入信号乘以一个常数</w:t>
      </w:r>
      <w:r>
        <w:rPr>
          <w:rFonts w:ascii="FangSong" w:hAnsi="FangSong" w:eastAsia="FangSong" w:cs="FangSong"/>
          <w:sz w:val="24"/>
          <w:szCs w:val="24"/>
          <w:spacing w:val="-2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K；微分部分对输入信号的变化率敏感。如</w:t>
      </w:r>
      <w:r>
        <w:rPr>
          <w:rFonts w:ascii="FangSong" w:hAnsi="FangSong" w:eastAsia="FangSong" w:cs="FangSong"/>
          <w:sz w:val="24"/>
          <w:szCs w:val="24"/>
          <w:spacing w:val="-2"/>
        </w:rPr>
        <w:t>果输入</w:t>
      </w:r>
      <w:r>
        <w:rPr>
          <w:rFonts w:ascii="FangSong" w:hAnsi="FangSong" w:eastAsia="FangSong" w:cs="FangSong"/>
          <w:sz w:val="24"/>
          <w:szCs w:val="24"/>
          <w:spacing w:val="-7"/>
        </w:rPr>
        <w:t>信号的幅值突然增加，那么其变化率（即导数）也会相应增加。例如，</w:t>
      </w:r>
      <w:r>
        <w:rPr>
          <w:rFonts w:ascii="FangSong" w:hAnsi="FangSong" w:eastAsia="FangSong" w:cs="FangSong"/>
          <w:sz w:val="24"/>
          <w:szCs w:val="24"/>
          <w:spacing w:val="6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如果</w:t>
      </w:r>
      <w:r>
        <w:rPr>
          <w:rFonts w:ascii="FangSong" w:hAnsi="FangSong" w:eastAsia="FangSong" w:cs="FangSong"/>
          <w:sz w:val="24"/>
          <w:szCs w:val="24"/>
          <w:spacing w:val="-2"/>
        </w:rPr>
        <w:t>输入信号从</w:t>
      </w:r>
      <w:r>
        <w:rPr>
          <w:rFonts w:ascii="FangSong" w:hAnsi="FangSong" w:eastAsia="FangSong" w:cs="FangSong"/>
          <w:sz w:val="24"/>
          <w:szCs w:val="24"/>
          <w:spacing w:val="-2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0</w:t>
      </w:r>
      <w:r>
        <w:rPr>
          <w:rFonts w:ascii="FangSong" w:hAnsi="FangSong" w:eastAsia="FangSong" w:cs="FangSong"/>
          <w:sz w:val="24"/>
          <w:szCs w:val="24"/>
          <w:spacing w:val="-2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突变为</w:t>
      </w:r>
      <w:r>
        <w:rPr>
          <w:rFonts w:ascii="FangSong" w:hAnsi="FangSong" w:eastAsia="FangSong" w:cs="FangSong"/>
          <w:sz w:val="24"/>
          <w:szCs w:val="24"/>
          <w:spacing w:val="-5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A，那么微分项会在这一时刻产生一个尖峰，尖峰的高</w:t>
      </w:r>
      <w:r>
        <w:rPr>
          <w:rFonts w:ascii="FangSong" w:hAnsi="FangSong" w:eastAsia="FangSong" w:cs="FangSong"/>
          <w:sz w:val="24"/>
          <w:szCs w:val="24"/>
        </w:rPr>
        <w:t>度与</w:t>
      </w:r>
      <w:r>
        <w:rPr>
          <w:sz w:val="24"/>
          <w:szCs w:val="24"/>
          <w:position w:val="-11"/>
        </w:rPr>
        <w:drawing>
          <wp:inline distT="0" distB="0" distL="0" distR="0">
            <wp:extent cx="119633" cy="237507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633" cy="2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</w:rPr>
        <w:t>成正比，其中</w:t>
      </w:r>
      <w:r>
        <w:rPr>
          <w:rFonts w:ascii="Cambria Math" w:hAnsi="Cambria Math" w:eastAsia="Cambria Math" w:cs="Cambria Math"/>
          <w:sz w:val="24"/>
          <w:szCs w:val="24"/>
        </w:rPr>
        <w:t>Δt</w:t>
      </w:r>
      <w:r>
        <w:rPr>
          <w:rFonts w:ascii="FangSong" w:hAnsi="FangSong" w:eastAsia="FangSong" w:cs="FangSong"/>
          <w:sz w:val="24"/>
          <w:szCs w:val="24"/>
        </w:rPr>
        <w:t>是变化发生的时间间隔。因此，更大的幅值变化会带</w:t>
      </w:r>
      <w:r>
        <w:rPr>
          <w:rFonts w:ascii="FangSong" w:hAnsi="FangSong" w:eastAsia="FangSong" w:cs="FangSong"/>
          <w:sz w:val="24"/>
          <w:szCs w:val="24"/>
          <w:spacing w:val="-2"/>
        </w:rPr>
        <w:t>来更显著的微分响应；如果占空比增加，那么在一个周期内信号从高电平跳</w:t>
      </w:r>
      <w:r>
        <w:rPr>
          <w:rFonts w:ascii="FangSong" w:hAnsi="FangSong" w:eastAsia="FangSong" w:cs="FangSong"/>
          <w:sz w:val="24"/>
          <w:szCs w:val="24"/>
          <w:spacing w:val="-7"/>
        </w:rPr>
        <w:t>变到低电平的时间点发生了变化。这种变化会影响信号的变化率，</w:t>
      </w:r>
      <w:r>
        <w:rPr>
          <w:rFonts w:ascii="FangSong" w:hAnsi="FangSong" w:eastAsia="FangSong" w:cs="FangSong"/>
          <w:sz w:val="24"/>
          <w:szCs w:val="24"/>
          <w:spacing w:val="6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进而影响</w:t>
      </w:r>
      <w:r>
        <w:rPr>
          <w:rFonts w:ascii="FangSong" w:hAnsi="FangSong" w:eastAsia="FangSong" w:cs="FangSong"/>
          <w:sz w:val="24"/>
          <w:szCs w:val="24"/>
          <w:spacing w:val="-6"/>
        </w:rPr>
        <w:t>微分项的输出。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ind w:left="449"/>
        <w:spacing w:before="88" w:line="227" w:lineRule="auto"/>
        <w:outlineLvl w:val="1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5．惯性环节的传递函数、方块图、模拟电路和阶跃响应</w:t>
      </w:r>
    </w:p>
    <w:p>
      <w:pPr>
        <w:spacing w:before="147"/>
        <w:rPr/>
      </w:pPr>
      <w:r/>
    </w:p>
    <w:tbl>
      <w:tblPr>
        <w:tblStyle w:val="TableNormal"/>
        <w:tblW w:w="8301" w:type="dxa"/>
        <w:tblInd w:w="16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267"/>
        <w:gridCol w:w="1982"/>
        <w:gridCol w:w="1985"/>
        <w:gridCol w:w="2067"/>
      </w:tblGrid>
      <w:tr>
        <w:trPr>
          <w:trHeight w:val="1207" w:hRule="atLeast"/>
        </w:trPr>
        <w:tc>
          <w:tcPr>
            <w:tcW w:w="226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982" w:type="dxa"/>
            <w:vAlign w:val="top"/>
          </w:tcPr>
          <w:p>
            <w:pPr>
              <w:pStyle w:val="TableText"/>
              <w:ind w:left="133" w:right="105" w:hanging="27"/>
              <w:spacing w:before="118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5"/>
              </w:rPr>
              <w:t>的可调电阻</w:t>
            </w:r>
          </w:p>
          <w:p>
            <w:pPr>
              <w:pStyle w:val="TableText"/>
              <w:ind w:left="110"/>
              <w:spacing w:before="42" w:line="179" w:lineRule="auto"/>
              <w:rPr/>
            </w:pPr>
            <w:r>
              <w:rPr>
                <w:spacing w:val="-1"/>
              </w:rPr>
              <w:t>R0=100K，C1=1u</w:t>
            </w:r>
          </w:p>
        </w:tc>
        <w:tc>
          <w:tcPr>
            <w:tcW w:w="1985" w:type="dxa"/>
            <w:vAlign w:val="top"/>
          </w:tcPr>
          <w:p>
            <w:pPr>
              <w:pStyle w:val="TableText"/>
              <w:ind w:left="135" w:right="106" w:hanging="27"/>
              <w:spacing w:before="118" w:line="308" w:lineRule="auto"/>
              <w:rPr/>
            </w:pPr>
            <w:r>
              <w:rPr>
                <w:spacing w:val="6"/>
              </w:rPr>
              <w:t>U9</w:t>
            </w:r>
            <w:r>
              <w:rPr>
                <w:spacing w:val="112"/>
              </w:rPr>
              <w:t xml:space="preserve"> </w:t>
            </w:r>
            <w:r>
              <w:rPr>
                <w:spacing w:val="6"/>
              </w:rPr>
              <w:t>单元</w:t>
            </w:r>
            <w:r>
              <w:rPr>
                <w:spacing w:val="-71"/>
              </w:rPr>
              <w:t xml:space="preserve"> </w:t>
            </w:r>
            <w:r>
              <w:rPr>
                <w:spacing w:val="6"/>
              </w:rPr>
              <w:t>输入端</w:t>
            </w:r>
            <w:r>
              <w:rPr>
                <w:spacing w:val="-5"/>
              </w:rPr>
              <w:t>的可调电阻</w:t>
            </w:r>
          </w:p>
          <w:p>
            <w:pPr>
              <w:pStyle w:val="TableText"/>
              <w:ind w:left="112"/>
              <w:spacing w:before="42" w:line="179" w:lineRule="auto"/>
              <w:rPr/>
            </w:pPr>
            <w:r>
              <w:rPr>
                <w:spacing w:val="-1"/>
              </w:rPr>
              <w:t>R0=200K，C1=1u</w:t>
            </w:r>
          </w:p>
        </w:tc>
        <w:tc>
          <w:tcPr>
            <w:tcW w:w="2067" w:type="dxa"/>
            <w:vAlign w:val="top"/>
          </w:tcPr>
          <w:p>
            <w:pPr>
              <w:pStyle w:val="TableText"/>
              <w:ind w:left="125" w:right="107" w:hanging="16"/>
              <w:spacing w:before="118" w:line="308" w:lineRule="auto"/>
              <w:rPr/>
            </w:pPr>
            <w:r>
              <w:rPr>
                <w:spacing w:val="-3"/>
              </w:rPr>
              <w:t>U9</w:t>
            </w:r>
            <w:r>
              <w:rPr>
                <w:spacing w:val="68"/>
              </w:rPr>
              <w:t xml:space="preserve"> </w:t>
            </w:r>
            <w:r>
              <w:rPr>
                <w:spacing w:val="-3"/>
              </w:rPr>
              <w:t>单元输入端的</w:t>
            </w:r>
            <w:r>
              <w:rPr>
                <w:spacing w:val="-4"/>
              </w:rPr>
              <w:t>可调电阻</w:t>
            </w:r>
          </w:p>
          <w:p>
            <w:pPr>
              <w:pStyle w:val="TableText"/>
              <w:ind w:left="113"/>
              <w:spacing w:line="213" w:lineRule="auto"/>
              <w:rPr/>
            </w:pPr>
            <w:r>
              <w:rPr>
                <w:spacing w:val="-5"/>
              </w:rPr>
              <w:t>R0=100K，C1=4.7u</w:t>
            </w:r>
          </w:p>
        </w:tc>
      </w:tr>
      <w:tr>
        <w:trPr>
          <w:trHeight w:val="627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51"/>
              <w:spacing w:before="229" w:line="223" w:lineRule="auto"/>
              <w:rPr/>
            </w:pPr>
            <w:r>
              <w:rPr>
                <w:spacing w:val="-5"/>
              </w:rPr>
              <w:t>比例积分传递函数</w:t>
            </w:r>
          </w:p>
        </w:tc>
        <w:tc>
          <w:tcPr>
            <w:tcW w:w="6034" w:type="dxa"/>
            <w:vAlign w:val="top"/>
            <w:gridSpan w:val="3"/>
          </w:tcPr>
          <w:p>
            <w:pPr>
              <w:ind w:left="1990"/>
              <w:spacing w:before="126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position w:val="-13"/>
              </w:rPr>
              <w:drawing>
                <wp:inline distT="0" distB="0" distL="0" distR="0">
                  <wp:extent cx="1256538" cy="259245"/>
                  <wp:effectExtent l="0" t="0" r="0" b="0"/>
                  <wp:docPr id="88" name="IM 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8" name="IM 8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256538" cy="25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5"/>
                <w:position w:val="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  <w:position w:val="1"/>
              </w:rPr>
              <w:t>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  <w:position w:val="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  <w:position w:val="1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1"/>
                <w:position w:val="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  <w:position w:val="1"/>
              </w:rPr>
              <w:t>R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7"/>
                <w:position w:val="-3"/>
              </w:rPr>
              <w:t>1</w:t>
            </w:r>
            <w:r>
              <w:rPr>
                <w:rFonts w:ascii="Cambria Math" w:hAnsi="Cambria Math" w:eastAsia="Cambria Math" w:cs="Cambria Math"/>
                <w:sz w:val="17"/>
                <w:szCs w:val="17"/>
                <w:spacing w:val="-12"/>
                <w:position w:val="-3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  <w:position w:val="1"/>
              </w:rPr>
              <w:t>C</w:t>
            </w:r>
          </w:p>
        </w:tc>
      </w:tr>
      <w:tr>
        <w:trPr>
          <w:trHeight w:val="409" w:hRule="atLeast"/>
        </w:trPr>
        <w:tc>
          <w:tcPr>
            <w:tcW w:w="2267" w:type="dxa"/>
            <w:vAlign w:val="top"/>
          </w:tcPr>
          <w:p>
            <w:pPr>
              <w:pStyle w:val="TableText"/>
              <w:ind w:left="151"/>
              <w:spacing w:before="119" w:line="215" w:lineRule="auto"/>
              <w:rPr/>
            </w:pPr>
            <w:r>
              <w:rPr>
                <w:spacing w:val="-8"/>
              </w:rPr>
              <w:t>比例</w:t>
            </w:r>
            <w:r>
              <w:rPr>
                <w:spacing w:val="-8"/>
              </w:rPr>
              <w:t xml:space="preserve"> </w:t>
            </w:r>
            <w:r>
              <w:rPr>
                <w:spacing w:val="-8"/>
              </w:rPr>
              <w:t>K，积分</w:t>
            </w:r>
            <w:r>
              <w:rPr>
                <w:spacing w:val="27"/>
              </w:rPr>
              <w:t xml:space="preserve"> </w:t>
            </w:r>
            <w:r>
              <w:rPr>
                <w:spacing w:val="-8"/>
              </w:rPr>
              <w:t>T</w:t>
            </w:r>
            <w:r>
              <w:rPr>
                <w:spacing w:val="15"/>
              </w:rPr>
              <w:t xml:space="preserve"> </w:t>
            </w:r>
            <w:r>
              <w:rPr>
                <w:spacing w:val="-8"/>
              </w:rPr>
              <w:t>值</w:t>
            </w:r>
          </w:p>
        </w:tc>
        <w:tc>
          <w:tcPr>
            <w:tcW w:w="1982" w:type="dxa"/>
            <w:vAlign w:val="top"/>
          </w:tcPr>
          <w:p>
            <w:pPr>
              <w:ind w:left="194"/>
              <w:spacing w:before="156" w:line="207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4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2,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6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0.2S</w:t>
            </w:r>
          </w:p>
        </w:tc>
        <w:tc>
          <w:tcPr>
            <w:tcW w:w="4052" w:type="dxa"/>
            <w:vAlign w:val="top"/>
            <w:gridSpan w:val="2"/>
          </w:tcPr>
          <w:p>
            <w:pPr>
              <w:ind w:left="196"/>
              <w:spacing w:before="3" w:line="237" w:lineRule="auto"/>
              <w:rPr>
                <w:rFonts w:ascii="Cambria Math" w:hAnsi="Cambria Math" w:eastAsia="Cambria Math" w:cs="Cambria Math"/>
                <w:sz w:val="24"/>
                <w:szCs w:val="24"/>
              </w:rPr>
            </w:pP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49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4"/>
                <w:w w:val="101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1,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7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0.2S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11"/>
              </w:rPr>
              <w:t xml:space="preserve">   </w:t>
            </w:r>
            <w:r>
              <w:rPr>
                <w:sz w:val="24"/>
                <w:szCs w:val="24"/>
                <w:position w:val="-5"/>
              </w:rPr>
              <w:drawing>
                <wp:inline distT="0" distB="0" distL="0" distR="0">
                  <wp:extent cx="6096" cy="250951"/>
                  <wp:effectExtent l="0" t="0" r="0" b="0"/>
                  <wp:docPr id="90" name="IM 9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0" name="IM 9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096" cy="250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"/>
              </w:rPr>
              <w:t xml:space="preserve">  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K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42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2, T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37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=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29"/>
              </w:rPr>
              <w:t xml:space="preserve"> </w:t>
            </w:r>
            <w:r>
              <w:rPr>
                <w:rFonts w:ascii="Cambria Math" w:hAnsi="Cambria Math" w:eastAsia="Cambria Math" w:cs="Cambria Math"/>
                <w:sz w:val="24"/>
                <w:szCs w:val="24"/>
                <w:spacing w:val="-7"/>
              </w:rPr>
              <w:t>0.94S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pgSz w:w="11907" w:h="16839"/>
          <w:pgMar w:top="1431" w:right="1710" w:bottom="0" w:left="1785" w:header="0" w:footer="0" w:gutter="0"/>
        </w:sectPr>
        <w:rPr>
          <w:rFonts w:ascii="Arial" w:hAnsi="Arial" w:eastAsia="Arial" w:cs="Arial"/>
          <w:sz w:val="21"/>
          <w:szCs w:val="21"/>
        </w:rPr>
      </w:pPr>
    </w:p>
    <w:p>
      <w:pPr>
        <w:ind w:left="472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阶跃响应图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ind w:firstLine="1092"/>
        <w:spacing w:line="4923" w:lineRule="exact"/>
        <w:rPr/>
      </w:pPr>
      <w:r>
        <w:rPr>
          <w:position w:val="-98"/>
        </w:rPr>
        <w:drawing>
          <wp:inline distT="0" distB="0" distL="0" distR="0">
            <wp:extent cx="3899877" cy="3126092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9877" cy="31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left="1746"/>
        <w:spacing w:before="78" w:line="220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5-1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的惯性环节阶跃响应图</w:t>
      </w:r>
    </w:p>
    <w:p>
      <w:pPr>
        <w:spacing w:line="401" w:lineRule="auto"/>
        <w:rPr>
          <w:rFonts w:ascii="Arial"/>
          <w:sz w:val="21"/>
        </w:rPr>
      </w:pPr>
      <w:r/>
    </w:p>
    <w:p>
      <w:pPr>
        <w:ind w:firstLine="1014"/>
        <w:spacing w:line="5055" w:lineRule="exact"/>
        <w:rPr/>
      </w:pPr>
      <w:r>
        <w:rPr>
          <w:position w:val="-101"/>
        </w:rPr>
        <w:drawing>
          <wp:inline distT="0" distB="0" distL="0" distR="0">
            <wp:extent cx="4004309" cy="3209805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4309" cy="32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8" w:lineRule="auto"/>
        <w:rPr>
          <w:rFonts w:ascii="Arial"/>
          <w:sz w:val="21"/>
        </w:rPr>
      </w:pPr>
      <w:r/>
    </w:p>
    <w:p>
      <w:pPr>
        <w:ind w:left="1746"/>
        <w:spacing w:before="78" w:line="220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5-2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的惯性环节阶跃响应图</w:t>
      </w:r>
    </w:p>
    <w:p>
      <w:pPr>
        <w:spacing w:line="220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330"/>
        <w:spacing w:before="76" w:line="4545" w:lineRule="exact"/>
        <w:rPr/>
      </w:pPr>
      <w:r>
        <w:rPr>
          <w:position w:val="-90"/>
        </w:rPr>
        <w:drawing>
          <wp:inline distT="0" distB="0" distL="0" distR="0">
            <wp:extent cx="3602976" cy="2885946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2976" cy="288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1" w:lineRule="auto"/>
        <w:rPr>
          <w:rFonts w:ascii="Arial"/>
          <w:sz w:val="21"/>
        </w:rPr>
      </w:pPr>
      <w:r/>
    </w:p>
    <w:p>
      <w:pPr>
        <w:ind w:left="1626"/>
        <w:spacing w:before="78" w:line="220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5-3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的惯性环节阶跃响应图</w:t>
      </w:r>
    </w:p>
    <w:p>
      <w:pPr>
        <w:spacing w:line="390" w:lineRule="auto"/>
        <w:rPr>
          <w:rFonts w:ascii="Arial"/>
          <w:sz w:val="21"/>
        </w:rPr>
      </w:pPr>
      <w:r/>
    </w:p>
    <w:p>
      <w:pPr>
        <w:ind w:left="435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Matlab</w:t>
      </w:r>
      <w:r>
        <w:rPr>
          <w:rFonts w:ascii="FangSong" w:hAnsi="FangSong" w:eastAsia="FangSong" w:cs="FangSong"/>
          <w:sz w:val="27"/>
          <w:szCs w:val="27"/>
          <w:spacing w:val="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阶跃仿真图</w:t>
      </w:r>
    </w:p>
    <w:p>
      <w:pPr>
        <w:spacing w:line="335" w:lineRule="auto"/>
        <w:rPr>
          <w:rFonts w:ascii="Arial"/>
          <w:sz w:val="21"/>
        </w:rPr>
      </w:pPr>
      <w:r/>
    </w:p>
    <w:p>
      <w:pPr>
        <w:ind w:firstLine="1212"/>
        <w:spacing w:line="5473" w:lineRule="exact"/>
        <w:rPr/>
      </w:pPr>
      <w:r>
        <w:rPr>
          <w:position w:val="-109"/>
        </w:rPr>
        <w:drawing>
          <wp:inline distT="0" distB="0" distL="0" distR="0">
            <wp:extent cx="3750816" cy="3475348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0816" cy="34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5" w:lineRule="auto"/>
        <w:rPr>
          <w:rFonts w:ascii="Arial"/>
          <w:sz w:val="21"/>
        </w:rPr>
      </w:pPr>
      <w:r/>
    </w:p>
    <w:p>
      <w:pPr>
        <w:ind w:left="1326"/>
        <w:spacing w:before="78" w:line="220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5-4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</w:t>
      </w:r>
      <w:r>
        <w:rPr>
          <w:rFonts w:ascii="FangSong" w:hAnsi="FangSong" w:eastAsia="FangSong" w:cs="FangSong"/>
          <w:sz w:val="24"/>
          <w:szCs w:val="24"/>
          <w:spacing w:val="-4"/>
        </w:rPr>
        <w:t>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阶跃仿真图</w:t>
      </w:r>
    </w:p>
    <w:p>
      <w:pPr>
        <w:spacing w:line="220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032"/>
        <w:spacing w:before="62" w:line="5809" w:lineRule="exact"/>
        <w:rPr/>
      </w:pPr>
      <w:r>
        <w:rPr>
          <w:position w:val="-116"/>
        </w:rPr>
        <w:drawing>
          <wp:inline distT="0" distB="0" distL="0" distR="0">
            <wp:extent cx="3981081" cy="3688710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1081" cy="36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8" w:lineRule="auto"/>
        <w:rPr>
          <w:rFonts w:ascii="Arial"/>
          <w:sz w:val="21"/>
        </w:rPr>
      </w:pPr>
      <w:r/>
    </w:p>
    <w:p>
      <w:pPr>
        <w:ind w:left="1326"/>
        <w:spacing w:before="78" w:line="220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5-5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R0=200K、C1=1u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</w:t>
      </w:r>
      <w:r>
        <w:rPr>
          <w:rFonts w:ascii="FangSong" w:hAnsi="FangSong" w:eastAsia="FangSong" w:cs="FangSong"/>
          <w:sz w:val="24"/>
          <w:szCs w:val="24"/>
          <w:spacing w:val="-4"/>
        </w:rPr>
        <w:t>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阶跃仿真图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995"/>
        <w:spacing w:line="5877" w:lineRule="exact"/>
        <w:rPr/>
      </w:pPr>
      <w:r>
        <w:rPr>
          <w:position w:val="-117"/>
        </w:rPr>
        <w:drawing>
          <wp:inline distT="0" distB="0" distL="0" distR="0">
            <wp:extent cx="4027690" cy="373189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27690" cy="373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1" w:lineRule="auto"/>
        <w:rPr>
          <w:rFonts w:ascii="Arial"/>
          <w:sz w:val="21"/>
        </w:rPr>
      </w:pPr>
      <w:r/>
    </w:p>
    <w:p>
      <w:pPr>
        <w:ind w:left="1206"/>
        <w:spacing w:before="78" w:line="220" w:lineRule="auto"/>
        <w:outlineLvl w:val="3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5-6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R0=100K、C1=4.7u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的惯性环节</w:t>
      </w:r>
      <w:r>
        <w:rPr>
          <w:rFonts w:ascii="FangSong" w:hAnsi="FangSong" w:eastAsia="FangSong" w:cs="FangSong"/>
          <w:sz w:val="24"/>
          <w:szCs w:val="24"/>
          <w:spacing w:val="-5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Matlab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阶跃</w:t>
      </w:r>
      <w:r>
        <w:rPr>
          <w:rFonts w:ascii="FangSong" w:hAnsi="FangSong" w:eastAsia="FangSong" w:cs="FangSong"/>
          <w:sz w:val="24"/>
          <w:szCs w:val="24"/>
          <w:spacing w:val="-4"/>
        </w:rPr>
        <w:t>仿真图</w:t>
      </w:r>
    </w:p>
    <w:p>
      <w:pPr>
        <w:spacing w:line="220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1"/>
        <w:spacing w:before="89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数据分析</w:t>
      </w:r>
    </w:p>
    <w:p>
      <w:pPr>
        <w:ind w:left="874"/>
        <w:spacing w:before="109" w:line="237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6"/>
        </w:rPr>
        <w:t>惯性环节的传递函数为：</w:t>
      </w:r>
      <w:r>
        <w:rPr>
          <w:sz w:val="24"/>
          <w:szCs w:val="24"/>
          <w:position w:val="-15"/>
        </w:rPr>
        <w:drawing>
          <wp:inline distT="0" distB="0" distL="0" distR="0">
            <wp:extent cx="151638" cy="259245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638" cy="2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4"/>
          <w:szCs w:val="24"/>
          <w:spacing w:val="-2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14"/>
        </w:rPr>
        <w:t xml:space="preserve"> </w:t>
      </w:r>
      <w:r>
        <w:rPr>
          <w:sz w:val="24"/>
          <w:szCs w:val="24"/>
          <w:position w:val="-11"/>
        </w:rPr>
        <w:drawing>
          <wp:inline distT="0" distB="0" distL="0" distR="0">
            <wp:extent cx="262289" cy="236426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2289" cy="23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4"/>
          <w:szCs w:val="24"/>
          <w:spacing w:val="-2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，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K</w:t>
      </w:r>
      <w:r>
        <w:rPr>
          <w:rFonts w:ascii="Cambria Math" w:hAnsi="Cambria Math" w:eastAsia="Cambria Math" w:cs="Cambria Math"/>
          <w:sz w:val="24"/>
          <w:szCs w:val="24"/>
          <w:spacing w:val="3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14"/>
        </w:rPr>
        <w:t xml:space="preserve"> </w:t>
      </w:r>
      <w:r>
        <w:rPr>
          <w:sz w:val="24"/>
          <w:szCs w:val="24"/>
          <w:position w:val="-15"/>
        </w:rPr>
        <w:drawing>
          <wp:inline distT="0" distB="0" distL="0" distR="0">
            <wp:extent cx="126479" cy="258571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479" cy="2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4"/>
          <w:szCs w:val="24"/>
          <w:spacing w:val="-1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, T</w:t>
      </w:r>
      <w:r>
        <w:rPr>
          <w:rFonts w:ascii="Cambria Math" w:hAnsi="Cambria Math" w:eastAsia="Cambria Math" w:cs="Cambria Math"/>
          <w:sz w:val="24"/>
          <w:szCs w:val="24"/>
          <w:spacing w:val="37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0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6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-11"/>
          <w:position w:val="-4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6"/>
        </w:rPr>
        <w:t>C</w:t>
      </w:r>
      <w:r>
        <w:rPr>
          <w:rFonts w:ascii="FangSong" w:hAnsi="FangSong" w:eastAsia="FangSong" w:cs="FangSong"/>
          <w:sz w:val="24"/>
          <w:szCs w:val="24"/>
          <w:spacing w:val="-6"/>
        </w:rPr>
        <w:t>。</w:t>
      </w:r>
    </w:p>
    <w:p>
      <w:pPr>
        <w:ind w:left="858"/>
        <w:spacing w:before="205" w:line="219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K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值影响的是系统的放大倍数，即影响输出</w:t>
      </w:r>
      <w:r>
        <w:rPr>
          <w:rFonts w:ascii="FangSong" w:hAnsi="FangSong" w:eastAsia="FangSong" w:cs="FangSong"/>
          <w:sz w:val="24"/>
          <w:szCs w:val="24"/>
          <w:spacing w:val="-2"/>
        </w:rPr>
        <w:t>波形的稳态幅值。</w:t>
      </w:r>
    </w:p>
    <w:p>
      <w:pPr>
        <w:ind w:left="452" w:right="88" w:firstLine="406"/>
        <w:spacing w:before="182" w:line="361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T</w:t>
      </w:r>
      <w:r>
        <w:rPr>
          <w:rFonts w:ascii="FangSong" w:hAnsi="FangSong" w:eastAsia="FangSong" w:cs="FangSong"/>
          <w:sz w:val="24"/>
          <w:szCs w:val="24"/>
          <w:spacing w:val="5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值影响的是：输出波形的动态响应特性，即控制了系统的响应速度和</w:t>
      </w:r>
      <w:r>
        <w:rPr>
          <w:rFonts w:ascii="FangSong" w:hAnsi="FangSong" w:eastAsia="FangSong" w:cs="FangSong"/>
          <w:sz w:val="24"/>
          <w:szCs w:val="24"/>
          <w:spacing w:val="-2"/>
        </w:rPr>
        <w:t>过渡过程的形状，包括上升时间、调节时间和输出波形的平滑程度。</w:t>
      </w:r>
    </w:p>
    <w:p>
      <w:pPr>
        <w:spacing w:line="342" w:lineRule="auto"/>
        <w:rPr>
          <w:rFonts w:ascii="Arial"/>
          <w:sz w:val="21"/>
        </w:rPr>
      </w:pPr>
      <w:r/>
    </w:p>
    <w:p>
      <w:pPr>
        <w:ind w:left="458"/>
        <w:spacing w:before="88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实验思考</w:t>
      </w:r>
    </w:p>
    <w:p>
      <w:pPr>
        <w:ind w:left="451" w:right="1" w:firstLine="418"/>
        <w:spacing w:before="99" w:line="36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调节幅值（从小到大</w:t>
      </w:r>
      <w:r>
        <w:rPr>
          <w:rFonts w:ascii="FangSong" w:hAnsi="FangSong" w:eastAsia="FangSong" w:cs="FangSong"/>
          <w:sz w:val="24"/>
          <w:szCs w:val="24"/>
          <w:spacing w:val="-42"/>
        </w:rPr>
        <w:t>），</w:t>
      </w:r>
      <w:r>
        <w:rPr>
          <w:rFonts w:ascii="FangSong" w:hAnsi="FangSong" w:eastAsia="FangSong" w:cs="FangSong"/>
          <w:sz w:val="24"/>
          <w:szCs w:val="24"/>
          <w:spacing w:val="-2"/>
        </w:rPr>
        <w:t>幅值增大，输出波形的整体幅度会按比例增加。</w:t>
      </w:r>
      <w:r>
        <w:rPr>
          <w:rFonts w:ascii="FangSong" w:hAnsi="FangSong" w:eastAsia="FangSong" w:cs="FangSong"/>
          <w:sz w:val="24"/>
          <w:szCs w:val="24"/>
          <w:spacing w:val="-3"/>
        </w:rPr>
        <w:t>上升时间和调节时间保持不变，因为这些是时间常数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T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的特性。</w:t>
      </w:r>
    </w:p>
    <w:p>
      <w:pPr>
        <w:ind w:left="451" w:right="86" w:firstLine="418"/>
        <w:spacing w:before="1" w:line="360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8"/>
        </w:rPr>
        <w:t>调节占空比（从小到大</w:t>
      </w:r>
      <w:r>
        <w:rPr>
          <w:rFonts w:ascii="FangSong" w:hAnsi="FangSong" w:eastAsia="FangSong" w:cs="FangSong"/>
          <w:sz w:val="24"/>
          <w:szCs w:val="24"/>
          <w:spacing w:val="-7"/>
        </w:rPr>
        <w:t>），</w:t>
      </w:r>
      <w:r>
        <w:rPr>
          <w:rFonts w:ascii="FangSong" w:hAnsi="FangSong" w:eastAsia="FangSong" w:cs="FangSong"/>
          <w:sz w:val="24"/>
          <w:szCs w:val="24"/>
          <w:spacing w:val="-8"/>
        </w:rPr>
        <w:t>如果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T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8"/>
        </w:rPr>
        <w:t>较大，输出波形会在每个周期内逐渐上</w:t>
      </w:r>
      <w:r>
        <w:rPr>
          <w:rFonts w:ascii="FangSong" w:hAnsi="FangSong" w:eastAsia="FangSong" w:cs="FangSong"/>
          <w:sz w:val="24"/>
          <w:szCs w:val="24"/>
          <w:spacing w:val="-2"/>
        </w:rPr>
        <w:t>升到更高的平均值，然后缓慢下降。如果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T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较小，输出波</w:t>
      </w:r>
      <w:r>
        <w:rPr>
          <w:rFonts w:ascii="FangSong" w:hAnsi="FangSong" w:eastAsia="FangSong" w:cs="FangSong"/>
          <w:sz w:val="24"/>
          <w:szCs w:val="24"/>
          <w:spacing w:val="-3"/>
        </w:rPr>
        <w:t>形会更快速地跟随</w:t>
      </w:r>
      <w:r>
        <w:rPr>
          <w:rFonts w:ascii="FangSong" w:hAnsi="FangSong" w:eastAsia="FangSong" w:cs="FangSong"/>
          <w:sz w:val="24"/>
          <w:szCs w:val="24"/>
          <w:spacing w:val="-2"/>
        </w:rPr>
        <w:t>输入信号的变化，但仍然会有一个较平滑的过渡过程。</w:t>
      </w:r>
    </w:p>
    <w:p>
      <w:pPr>
        <w:ind w:left="450" w:firstLine="426"/>
        <w:spacing w:before="1" w:line="360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</w:rPr>
        <w:t>变化的原因为：当输入信号的幅值增大时，输出信号的稳态值也会相应</w:t>
      </w:r>
      <w:r>
        <w:rPr>
          <w:rFonts w:ascii="FangSong" w:hAnsi="FangSong" w:eastAsia="FangSong" w:cs="FangSong"/>
          <w:sz w:val="24"/>
          <w:szCs w:val="24"/>
          <w:spacing w:val="-2"/>
        </w:rPr>
        <w:t>地成比例增大。这是因为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K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直接放大了输入</w:t>
      </w:r>
      <w:r>
        <w:rPr>
          <w:rFonts w:ascii="FangSong" w:hAnsi="FangSong" w:eastAsia="FangSong" w:cs="FangSong"/>
          <w:sz w:val="24"/>
          <w:szCs w:val="24"/>
          <w:spacing w:val="-3"/>
        </w:rPr>
        <w:t>信号的幅度；如果占空比增加，</w:t>
      </w:r>
      <w:r>
        <w:rPr>
          <w:rFonts w:ascii="FangSong" w:hAnsi="FangSong" w:eastAsia="FangSong" w:cs="FangSong"/>
          <w:sz w:val="24"/>
          <w:szCs w:val="24"/>
          <w:spacing w:val="-3"/>
        </w:rPr>
        <w:t>时间常数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T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控制着输出信号如何跟随输入信号的变化，较大的</w:t>
      </w:r>
      <w:r>
        <w:rPr>
          <w:rFonts w:ascii="FangSong" w:hAnsi="FangSong" w:eastAsia="FangSong" w:cs="FangSong"/>
          <w:sz w:val="24"/>
          <w:szCs w:val="24"/>
          <w:spacing w:val="-5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T</w:t>
      </w:r>
      <w:r>
        <w:rPr>
          <w:rFonts w:ascii="FangSong" w:hAnsi="FangSong" w:eastAsia="FangSong" w:cs="FangSong"/>
          <w:sz w:val="24"/>
          <w:szCs w:val="24"/>
          <w:spacing w:val="-3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会</w:t>
      </w:r>
      <w:r>
        <w:rPr>
          <w:rFonts w:ascii="FangSong" w:hAnsi="FangSong" w:eastAsia="FangSong" w:cs="FangSong"/>
          <w:sz w:val="24"/>
          <w:szCs w:val="24"/>
          <w:spacing w:val="-4"/>
        </w:rPr>
        <w:t>使输出信</w:t>
      </w:r>
      <w:r>
        <w:rPr>
          <w:rFonts w:ascii="FangSong" w:hAnsi="FangSong" w:eastAsia="FangSong" w:cs="FangSong"/>
          <w:sz w:val="24"/>
          <w:szCs w:val="24"/>
          <w:spacing w:val="-2"/>
        </w:rPr>
        <w:t>号的变化更加平滑，而较小的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T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会使输出信</w:t>
      </w:r>
      <w:r>
        <w:rPr>
          <w:rFonts w:ascii="FangSong" w:hAnsi="FangSong" w:eastAsia="FangSong" w:cs="FangSong"/>
          <w:sz w:val="24"/>
          <w:szCs w:val="24"/>
          <w:spacing w:val="-3"/>
        </w:rPr>
        <w:t>号更快地跟随输入信号的变化。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ind w:left="65"/>
        <w:spacing w:before="89" w:line="229" w:lineRule="auto"/>
        <w:outlineLvl w:val="2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"/>
        </w:rPr>
        <w:t>四、实验思考</w:t>
      </w:r>
    </w:p>
    <w:p>
      <w:pPr>
        <w:ind w:left="30" w:right="88" w:firstLine="421"/>
        <w:spacing w:before="98" w:line="308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具体实验过程的实验分析与思考已在第三部分写出，以下是我的个人实验心</w:t>
      </w:r>
      <w:r>
        <w:rPr>
          <w:rFonts w:ascii="FangSong" w:hAnsi="FangSong" w:eastAsia="FangSong" w:cs="FangSong"/>
          <w:sz w:val="24"/>
          <w:szCs w:val="24"/>
          <w:spacing w:val="-6"/>
        </w:rPr>
        <w:t>得。通过本实验我更加直观地了解到了自动控制理论的应用和方法，</w:t>
      </w:r>
      <w:r>
        <w:rPr>
          <w:rFonts w:ascii="FangSong" w:hAnsi="FangSong" w:eastAsia="FangSong" w:cs="FangSong"/>
          <w:sz w:val="24"/>
          <w:szCs w:val="24"/>
          <w:spacing w:val="-2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熟悉了各种</w:t>
      </w:r>
      <w:r>
        <w:rPr>
          <w:rFonts w:ascii="FangSong" w:hAnsi="FangSong" w:eastAsia="FangSong" w:cs="FangSong"/>
          <w:sz w:val="24"/>
          <w:szCs w:val="24"/>
          <w:spacing w:val="-3"/>
        </w:rPr>
        <w:t>典型环节的传递函数及其特性，掌握了电路模拟和软件仿真研究</w:t>
      </w:r>
      <w:r>
        <w:rPr>
          <w:rFonts w:ascii="FangSong" w:hAnsi="FangSong" w:eastAsia="FangSong" w:cs="FangSong"/>
          <w:sz w:val="24"/>
          <w:szCs w:val="24"/>
          <w:spacing w:val="-4"/>
        </w:rPr>
        <w:t>方法，同时也加</w:t>
      </w:r>
      <w:r>
        <w:rPr>
          <w:rFonts w:ascii="FangSong" w:hAnsi="FangSong" w:eastAsia="FangSong" w:cs="FangSong"/>
          <w:sz w:val="24"/>
          <w:szCs w:val="24"/>
          <w:spacing w:val="-2"/>
        </w:rPr>
        <w:t>强了对课本知识的了解。此外，我的实践动手能力也得到了加强。</w:t>
      </w:r>
    </w:p>
    <w:sectPr>
      <w:pgSz w:w="11907" w:h="16839"/>
      <w:pgMar w:top="1431" w:right="1711" w:bottom="0" w:left="1785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FangSong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</w:fonts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32"/>
      <w:szCs w:val="32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FangSong" w:hAnsi="FangSong" w:eastAsia="FangSong" w:cs="FangSong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" Type="http://schemas.openxmlformats.org/officeDocument/2006/relationships/image" Target="media/image7.png"/><Relationship Id="rId7" Type="http://schemas.openxmlformats.org/officeDocument/2006/relationships/image" Target="media/image6.png"/><Relationship Id="rId6" Type="http://schemas.openxmlformats.org/officeDocument/2006/relationships/hyperlink" Target="http://bksy.zju.edu.cn/office/" TargetMode="External"/><Relationship Id="rId58" Type="http://schemas.openxmlformats.org/officeDocument/2006/relationships/fontTable" Target="fontTable.xml"/><Relationship Id="rId57" Type="http://schemas.openxmlformats.org/officeDocument/2006/relationships/styles" Target="styles.xml"/><Relationship Id="rId56" Type="http://schemas.openxmlformats.org/officeDocument/2006/relationships/settings" Target="settings.xml"/><Relationship Id="rId55" Type="http://schemas.openxmlformats.org/officeDocument/2006/relationships/image" Target="media/image54.png"/><Relationship Id="rId54" Type="http://schemas.openxmlformats.org/officeDocument/2006/relationships/image" Target="media/image53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" Type="http://schemas.openxmlformats.org/officeDocument/2006/relationships/image" Target="media/image5.png"/><Relationship Id="rId49" Type="http://schemas.openxmlformats.org/officeDocument/2006/relationships/image" Target="media/image4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0" Type="http://schemas.openxmlformats.org/officeDocument/2006/relationships/image" Target="media/image39.png"/><Relationship Id="rId4" Type="http://schemas.openxmlformats.org/officeDocument/2006/relationships/image" Target="media/image4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" Type="http://schemas.openxmlformats.org/officeDocument/2006/relationships/image" Target="media/image3.jpeg"/><Relationship Id="rId29" Type="http://schemas.openxmlformats.org/officeDocument/2006/relationships/image" Target="media/image28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image" Target="media/image2.png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image" Target="media/image1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TL3050</dc:creator>
  <dcterms:created xsi:type="dcterms:W3CDTF">2024-10-15T23:12:15Z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2025-10-16T14:40:51</vt:filetime>
  </property>
</Properties>
</file>